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1C4F2" w14:textId="77777777" w:rsidR="000669A5" w:rsidRPr="001604BC" w:rsidRDefault="000669A5" w:rsidP="000669A5">
      <w:pPr>
        <w:spacing w:line="360" w:lineRule="auto"/>
        <w:jc w:val="center"/>
        <w:rPr>
          <w:b/>
        </w:rPr>
      </w:pPr>
      <w:r w:rsidRPr="001604BC">
        <w:rPr>
          <w:b/>
        </w:rPr>
        <w:t>TÜRKİYE VOLEYBOL FEDERASYONU</w:t>
      </w:r>
    </w:p>
    <w:p w14:paraId="79727EE5" w14:textId="77777777" w:rsidR="00CE5EDF" w:rsidRPr="001604BC" w:rsidRDefault="00CE5EDF" w:rsidP="000669A5">
      <w:pPr>
        <w:spacing w:line="360" w:lineRule="auto"/>
        <w:jc w:val="center"/>
        <w:rPr>
          <w:b/>
        </w:rPr>
      </w:pPr>
      <w:r w:rsidRPr="001604BC">
        <w:rPr>
          <w:b/>
        </w:rPr>
        <w:t xml:space="preserve">KULÜP, </w:t>
      </w:r>
      <w:r w:rsidR="00E9466A" w:rsidRPr="001604BC">
        <w:rPr>
          <w:b/>
        </w:rPr>
        <w:t xml:space="preserve">SPORCU, ANTRENÖR VE DİĞER SPOR ELEMANLARI </w:t>
      </w:r>
    </w:p>
    <w:p w14:paraId="4DCB38F3" w14:textId="7EE6DB28" w:rsidR="00E9466A" w:rsidRPr="001604BC" w:rsidRDefault="00E9466A" w:rsidP="000669A5">
      <w:pPr>
        <w:spacing w:line="360" w:lineRule="auto"/>
        <w:jc w:val="center"/>
        <w:rPr>
          <w:b/>
        </w:rPr>
      </w:pPr>
      <w:r w:rsidRPr="001604BC">
        <w:rPr>
          <w:b/>
        </w:rPr>
        <w:t>AYDINLATMA METNİ</w:t>
      </w:r>
    </w:p>
    <w:p w14:paraId="35738569" w14:textId="77777777" w:rsidR="000669A5" w:rsidRPr="001604BC" w:rsidRDefault="000669A5" w:rsidP="000669A5">
      <w:pPr>
        <w:spacing w:line="360" w:lineRule="auto"/>
        <w:jc w:val="center"/>
      </w:pPr>
    </w:p>
    <w:p w14:paraId="6F5DBE06" w14:textId="77777777" w:rsidR="00E42D9F" w:rsidRPr="001604BC" w:rsidRDefault="00974E59">
      <w:pPr>
        <w:spacing w:after="160" w:line="360" w:lineRule="auto"/>
        <w:jc w:val="both"/>
      </w:pPr>
      <w:r w:rsidRPr="001604BC">
        <w:t xml:space="preserve">Bu </w:t>
      </w:r>
      <w:r w:rsidR="00E42D9F" w:rsidRPr="001604BC">
        <w:t xml:space="preserve">aydınlatma </w:t>
      </w:r>
      <w:r w:rsidRPr="001604BC">
        <w:t>met</w:t>
      </w:r>
      <w:r w:rsidR="00E42D9F" w:rsidRPr="001604BC">
        <w:t xml:space="preserve">ni, </w:t>
      </w:r>
      <w:r w:rsidRPr="001604BC">
        <w:t xml:space="preserve">6698 sayılı Kişisel Verilerin Korunması Kanunu (KVKK) </w:t>
      </w:r>
      <w:r w:rsidR="00E42D9F" w:rsidRPr="001604BC">
        <w:t>10. maddesi ile Aydınlatma Yükümlülüğünün Yerine Getirilmesinde Uyulacak Usul ve Esaslar Hakkında Tebliğ kapsamında “Veri Sorumlusu” sıfatıyla Federasyonumuz tarafından hazırlanmıştır.</w:t>
      </w:r>
    </w:p>
    <w:p w14:paraId="219B25B2" w14:textId="7A4FE2A3" w:rsidR="00E42D9F" w:rsidRPr="001604BC" w:rsidRDefault="00E42D9F">
      <w:pPr>
        <w:spacing w:after="160" w:line="360" w:lineRule="auto"/>
        <w:jc w:val="both"/>
      </w:pPr>
      <w:r w:rsidRPr="001604BC">
        <w:t>6698 sayılı Kanunun 10. maddesi uyarınca; tabi olduğumuz 3289 sayılı Gençlik ve Spor Hizmetleri Kanunu, 7405 sayılı Spor Kulüpleri ve Spor Federasyonları Kanunu ile Bağımsız Spor Federasyonlarının Çalışma Usul ve Esasları Hakkında Yönetmelik hükümleri ve Türkiye Voleybol Federasyonu Ana Statüsü gereği sunulan hizmetler kapsamında; faaliyet alanı ile sınırlı olmak üzere, spor dallarında faaliyet gösteren spor kulüplerini ve ilgili diğer kuruluşların üyeleri ve temsilcileri, sporcu, antrenör, menajer, yönetici, temsilci ve benzeri spor elemanları olmak üzere ürün veya hizmet alan kişiler olmak üzere ilgili kişileri kapsayacak şekilde oluşturulan işbu aydınlatma metni ile sizleri bilgilendiriyoruz.</w:t>
      </w:r>
      <w:r w:rsidRPr="001604BC">
        <w:rPr>
          <w:highlight w:val="yellow"/>
        </w:rPr>
        <w:t xml:space="preserve"> </w:t>
      </w:r>
    </w:p>
    <w:p w14:paraId="27C45FAD" w14:textId="4A1DD713" w:rsidR="006B4427" w:rsidRPr="001604BC" w:rsidRDefault="006B4427">
      <w:pPr>
        <w:spacing w:after="160" w:line="360" w:lineRule="auto"/>
        <w:jc w:val="both"/>
        <w:rPr>
          <w:bCs/>
          <w:lang w:val="tr-TR"/>
        </w:rPr>
      </w:pPr>
      <w:r w:rsidRPr="001604BC">
        <w:rPr>
          <w:bCs/>
          <w:lang w:val="tr-TR"/>
        </w:rPr>
        <w:t>Toplanan kişisel veriler, Federasyonumuzun faaliyetini sürdürebilmes</w:t>
      </w:r>
      <w:r w:rsidR="00D16AEC" w:rsidRPr="001604BC">
        <w:rPr>
          <w:bCs/>
          <w:lang w:val="tr-TR"/>
        </w:rPr>
        <w:t>i ve iş sürekliliğinin sağlanması,</w:t>
      </w:r>
      <w:r w:rsidRPr="001604BC">
        <w:rPr>
          <w:bCs/>
          <w:lang w:val="tr-TR"/>
        </w:rPr>
        <w:t xml:space="preserve"> ilgili mevzuatlar çerçevesinde Federasyonumuzca yükümlü olunan iş ve işlemlerin yürütülebilmesi, Federasyonu</w:t>
      </w:r>
      <w:r w:rsidR="00E42D9F" w:rsidRPr="001604BC">
        <w:rPr>
          <w:bCs/>
          <w:lang w:val="tr-TR"/>
        </w:rPr>
        <w:t>muzun</w:t>
      </w:r>
      <w:r w:rsidRPr="001604BC">
        <w:rPr>
          <w:bCs/>
          <w:lang w:val="tr-TR"/>
        </w:rPr>
        <w:t xml:space="preserve"> vazife ve sorumlulukları </w:t>
      </w:r>
      <w:r w:rsidR="00A569AE" w:rsidRPr="001604BC">
        <w:rPr>
          <w:bCs/>
          <w:lang w:val="tr-TR"/>
        </w:rPr>
        <w:t xml:space="preserve">uyarınca </w:t>
      </w:r>
      <w:r w:rsidRPr="001604BC">
        <w:rPr>
          <w:bCs/>
          <w:lang w:val="tr-TR"/>
        </w:rPr>
        <w:t>kamu hizmeti ifa edebilmesi, Federasyon</w:t>
      </w:r>
      <w:r w:rsidR="00E42D9F" w:rsidRPr="001604BC">
        <w:rPr>
          <w:bCs/>
          <w:lang w:val="tr-TR"/>
        </w:rPr>
        <w:t>umuz</w:t>
      </w:r>
      <w:r w:rsidRPr="001604BC">
        <w:rPr>
          <w:bCs/>
          <w:lang w:val="tr-TR"/>
        </w:rPr>
        <w:t xml:space="preserve"> tarafından organize edilen müsabakalara ilişkin hizmetlerde maksimum fayda sağlanması için gerekli çalışmanın yapılması, Federasyon</w:t>
      </w:r>
      <w:r w:rsidR="00E42D9F" w:rsidRPr="001604BC">
        <w:rPr>
          <w:bCs/>
          <w:lang w:val="tr-TR"/>
        </w:rPr>
        <w:t>umuz</w:t>
      </w:r>
      <w:r w:rsidRPr="001604BC">
        <w:rPr>
          <w:bCs/>
          <w:lang w:val="tr-TR"/>
        </w:rPr>
        <w:t xml:space="preserve"> ve paydaşların hukuki yükümlülüklerinin ve hizmet güvenliğinin</w:t>
      </w:r>
      <w:r w:rsidR="00D16AEC" w:rsidRPr="001604BC">
        <w:rPr>
          <w:bCs/>
          <w:lang w:val="tr-TR"/>
        </w:rPr>
        <w:t xml:space="preserve"> </w:t>
      </w:r>
      <w:r w:rsidRPr="001604BC">
        <w:rPr>
          <w:bCs/>
          <w:lang w:val="tr-TR"/>
        </w:rPr>
        <w:t>sağlanması</w:t>
      </w:r>
      <w:r w:rsidR="00D16AEC" w:rsidRPr="001604BC">
        <w:rPr>
          <w:bCs/>
          <w:lang w:val="tr-TR"/>
        </w:rPr>
        <w:t>, Federasyonu</w:t>
      </w:r>
      <w:r w:rsidR="00E42D9F" w:rsidRPr="001604BC">
        <w:rPr>
          <w:bCs/>
          <w:lang w:val="tr-TR"/>
        </w:rPr>
        <w:t>muzun</w:t>
      </w:r>
      <w:r w:rsidR="00D16AEC" w:rsidRPr="001604BC">
        <w:rPr>
          <w:bCs/>
          <w:lang w:val="tr-TR"/>
        </w:rPr>
        <w:t xml:space="preserve"> taraf olduğu sözleşmelerde yer alan hak ve yükümlülükleri temin etme</w:t>
      </w:r>
      <w:r w:rsidR="00E42D9F" w:rsidRPr="001604BC">
        <w:rPr>
          <w:bCs/>
          <w:lang w:val="tr-TR"/>
        </w:rPr>
        <w:t xml:space="preserve"> ve </w:t>
      </w:r>
      <w:r w:rsidR="00E42D9F" w:rsidRPr="001604BC">
        <w:rPr>
          <w:bCs/>
        </w:rPr>
        <w:t>Federasyonumuz kullanım alanlarının, bağlı birimlerinin giriş-çıkışlarının kontrolünün sağlanması</w:t>
      </w:r>
      <w:r w:rsidR="00D16AEC" w:rsidRPr="001604BC">
        <w:rPr>
          <w:bCs/>
          <w:lang w:val="tr-TR"/>
        </w:rPr>
        <w:t xml:space="preserve"> </w:t>
      </w:r>
      <w:r w:rsidRPr="001604BC">
        <w:rPr>
          <w:bCs/>
          <w:lang w:val="tr-TR"/>
        </w:rPr>
        <w:t>amacıyla Federasyonumuz bünyesinde fiziki olarak, sosyal medya ve dijital platformlarda, internet sayfasında, elektronik ortamda oluşturulacak kayıtlarda kullanılmak üzere 6698 sayılı Kişisel Verilerin Korunması Kanunu’nun 5. ve 6. maddelerinde belirtilen kişisel veri işleme şartları ile Kanun’da belirtilen amaçlar çerçevesinde ve sınırlı olmamak kaydıyla işlenmektedir.</w:t>
      </w:r>
    </w:p>
    <w:p w14:paraId="685B7489" w14:textId="6BCC6541" w:rsidR="006E6B1B" w:rsidRPr="001604BC" w:rsidRDefault="00974E59">
      <w:pPr>
        <w:spacing w:after="160" w:line="360" w:lineRule="auto"/>
        <w:jc w:val="both"/>
      </w:pPr>
      <w:r w:rsidRPr="001604BC">
        <w:t>Bu kapsamda Veri Sorumlusu sıfatıyla</w:t>
      </w:r>
      <w:r w:rsidR="00E42D9F" w:rsidRPr="001604BC">
        <w:t xml:space="preserve"> Federasyonumuz tarafından</w:t>
      </w:r>
      <w:r w:rsidRPr="001604BC">
        <w:t xml:space="preserve">, kişisel </w:t>
      </w:r>
      <w:r w:rsidR="00A569AE" w:rsidRPr="001604BC">
        <w:t>verileriniz</w:t>
      </w:r>
      <w:r w:rsidRPr="001604BC">
        <w:t xml:space="preserve"> aşağıda açıklandığı çerçevede, farklı kanallar ve hukuki gerekçeler çerçevesinde temin edilmekte; kaydetme, saklama gibi süreçler çerçevesinde işlenmekte; mevzuatın izin verdiği durumlarda 3.kişilere devredilmekte ve yurtdışına aktarılmakta, söz konusu verilerin güvenliği ve yetkisiz kişilerin erişiminin engellenmesi konusunda her türlü idari ve teknik tedbirler alınmaktadır.</w:t>
      </w:r>
    </w:p>
    <w:p w14:paraId="1792A767" w14:textId="38297034" w:rsidR="006E6B1B" w:rsidRPr="001604BC" w:rsidRDefault="00514F3F">
      <w:pPr>
        <w:spacing w:after="160" w:line="360" w:lineRule="auto"/>
        <w:jc w:val="both"/>
      </w:pPr>
      <w:r w:rsidRPr="001604BC">
        <w:t>K</w:t>
      </w:r>
      <w:r w:rsidR="00D16AEC" w:rsidRPr="001604BC">
        <w:t>ulüp, sporcu, antrenör ve diğer spor elemanlarına ait</w:t>
      </w:r>
      <w:r w:rsidR="00974E59" w:rsidRPr="001604BC">
        <w:t xml:space="preserve"> kişisel verilerin </w:t>
      </w:r>
      <w:r w:rsidR="000669A5" w:rsidRPr="001604BC">
        <w:t xml:space="preserve">6698 sayılı </w:t>
      </w:r>
      <w:r w:rsidR="00974E59" w:rsidRPr="001604BC">
        <w:t>KVKK’</w:t>
      </w:r>
      <w:r w:rsidR="000669A5" w:rsidRPr="001604BC">
        <w:t xml:space="preserve">nuna </w:t>
      </w:r>
      <w:r w:rsidR="00974E59" w:rsidRPr="001604BC">
        <w:t xml:space="preserve">uygun olarak işlenerek, muhafaza edilmesine büyük önem atfetmekteyiz. Bu sorumluluğumuzun tam idraki ile KVKK’da tanımlı şekli ile “Veri Sorumlusu” sıfatıyla, kişisel </w:t>
      </w:r>
      <w:r w:rsidR="00974E59" w:rsidRPr="001604BC">
        <w:lastRenderedPageBreak/>
        <w:t>verilerinizi aşağıda izah edildiği surette ve mevzuat tarafından emredilen sınırlar çerçevesinde işlemekteyiz.</w:t>
      </w:r>
    </w:p>
    <w:p w14:paraId="702CE904" w14:textId="17F78A90" w:rsidR="006E6B1B" w:rsidRPr="001604BC" w:rsidRDefault="00E9466A">
      <w:pPr>
        <w:numPr>
          <w:ilvl w:val="0"/>
          <w:numId w:val="8"/>
        </w:numPr>
        <w:spacing w:after="160" w:line="360" w:lineRule="auto"/>
        <w:jc w:val="both"/>
        <w:rPr>
          <w:b/>
        </w:rPr>
      </w:pPr>
      <w:r w:rsidRPr="001604BC">
        <w:rPr>
          <w:b/>
        </w:rPr>
        <w:t>SPORCU, ANTRENÖR VE DİĞER SPOR ELEMANLARI’NA</w:t>
      </w:r>
      <w:r w:rsidR="00974E59" w:rsidRPr="001604BC">
        <w:rPr>
          <w:b/>
        </w:rPr>
        <w:t xml:space="preserve"> İlişkin İşlemekte Olduğumuz Kişisel ve Özel Nitelikli Kişisel Veriler</w:t>
      </w:r>
    </w:p>
    <w:p w14:paraId="05F42D0D" w14:textId="6AEEE353" w:rsidR="006E6B1B" w:rsidRPr="001604BC" w:rsidRDefault="00514F3F">
      <w:pPr>
        <w:spacing w:after="160" w:line="360" w:lineRule="auto"/>
        <w:jc w:val="both"/>
      </w:pPr>
      <w:r w:rsidRPr="001604BC">
        <w:t>K</w:t>
      </w:r>
      <w:r w:rsidR="00D16AEC" w:rsidRPr="001604BC">
        <w:t>ulüp,</w:t>
      </w:r>
      <w:r w:rsidR="00974E59" w:rsidRPr="001604BC">
        <w:t xml:space="preserve"> </w:t>
      </w:r>
      <w:r w:rsidR="00E9466A" w:rsidRPr="001604BC">
        <w:rPr>
          <w:bCs/>
        </w:rPr>
        <w:t>sporcu, antrenör ve diğer spor elemanlarına</w:t>
      </w:r>
      <w:r w:rsidR="00E9466A" w:rsidRPr="001604BC">
        <w:rPr>
          <w:b/>
        </w:rPr>
        <w:t xml:space="preserve"> </w:t>
      </w:r>
      <w:r w:rsidR="00974E59" w:rsidRPr="001604BC">
        <w:t xml:space="preserve">ait, </w:t>
      </w:r>
      <w:r w:rsidR="00D16AEC" w:rsidRPr="001604BC">
        <w:t xml:space="preserve">6698 sayılı </w:t>
      </w:r>
      <w:r w:rsidR="006B4427" w:rsidRPr="001604BC">
        <w:t>K</w:t>
      </w:r>
      <w:r w:rsidR="00974E59" w:rsidRPr="001604BC">
        <w:t>anun</w:t>
      </w:r>
      <w:r w:rsidR="00D16AEC" w:rsidRPr="001604BC">
        <w:t>’</w:t>
      </w:r>
      <w:r w:rsidR="00974E59" w:rsidRPr="001604BC">
        <w:t>un kişisel veri olarak belirlediği kimlik bilgilerinizi, iletişim bilgilerinizi, yaş, cinsiyet, sağlık bilgilerinizi, aile durumuna ilişkin bilgiler, nüfus kağıtlarının fotokopileri, sağlık raporlarınızı, medeni hal, ülke gibi demografik verilerinizin yanı sıra, Federasyon</w:t>
      </w:r>
      <w:r w:rsidR="006B4427" w:rsidRPr="001604BC">
        <w:t>da</w:t>
      </w:r>
      <w:r w:rsidR="00974E59" w:rsidRPr="001604BC">
        <w:t xml:space="preserve"> </w:t>
      </w:r>
      <w:r w:rsidR="006B4427" w:rsidRPr="001604BC">
        <w:t xml:space="preserve">kayıtlı </w:t>
      </w:r>
      <w:r w:rsidR="00A569AE" w:rsidRPr="001604BC">
        <w:t xml:space="preserve">logo, unvan ve görsel belirteçleriniz, </w:t>
      </w:r>
      <w:r w:rsidR="00974E59" w:rsidRPr="001604BC">
        <w:t xml:space="preserve">çalışma tarihçeniz, eğitim durumunuz, katıldığınız </w:t>
      </w:r>
      <w:r w:rsidR="006B4427" w:rsidRPr="001604BC">
        <w:t>müsabaka/</w:t>
      </w:r>
      <w:r w:rsidR="00974E59" w:rsidRPr="001604BC">
        <w:t>seminer ve kurum içi eğitimlere ilişkin veriler il</w:t>
      </w:r>
      <w:r w:rsidR="000669A5" w:rsidRPr="001604BC">
        <w:t>e</w:t>
      </w:r>
      <w:r w:rsidR="00974E59" w:rsidRPr="001604BC">
        <w:t xml:space="preserve"> kanuni yükümlülüklerimiz olan vergileme ve genel sigorta işlemleri için gerekli her tür bilgiyi hukuka uygun olarak sakla</w:t>
      </w:r>
      <w:r w:rsidR="00A569AE" w:rsidRPr="001604BC">
        <w:t>n</w:t>
      </w:r>
      <w:r w:rsidR="00974E59" w:rsidRPr="001604BC">
        <w:t>makta ve işlemektedir.</w:t>
      </w:r>
    </w:p>
    <w:p w14:paraId="03710319" w14:textId="77777777" w:rsidR="006E6B1B" w:rsidRPr="001604BC" w:rsidRDefault="00974E59">
      <w:pPr>
        <w:spacing w:after="160" w:line="360" w:lineRule="auto"/>
        <w:ind w:firstLine="720"/>
        <w:jc w:val="both"/>
        <w:rPr>
          <w:b/>
        </w:rPr>
      </w:pPr>
      <w:r w:rsidRPr="001604BC">
        <w:rPr>
          <w:b/>
        </w:rPr>
        <w:t>Kişisel Veriler:</w:t>
      </w:r>
    </w:p>
    <w:p w14:paraId="2190927A" w14:textId="0B70CCC3" w:rsidR="006E6B1B" w:rsidRPr="001604BC" w:rsidRDefault="00974E59" w:rsidP="00520EC4">
      <w:pPr>
        <w:numPr>
          <w:ilvl w:val="0"/>
          <w:numId w:val="3"/>
        </w:numPr>
        <w:spacing w:line="360" w:lineRule="auto"/>
        <w:jc w:val="both"/>
      </w:pPr>
      <w:r w:rsidRPr="001604BC">
        <w:rPr>
          <w:u w:val="single"/>
        </w:rPr>
        <w:t>Kimlik Bilgisi:</w:t>
      </w:r>
      <w:r w:rsidRPr="001604BC">
        <w:t xml:space="preserve"> Adı ve Soyadı, Ana- Baba Adı, Cinsiyeti, Doğum Tarihi, Doğum Yeri, Fotoğraf, HES Kodu, İl/İlçe, İmza, Kan Grubu</w:t>
      </w:r>
      <w:r w:rsidR="00514F3F" w:rsidRPr="001604BC">
        <w:t xml:space="preserve"> </w:t>
      </w:r>
      <w:r w:rsidRPr="001604BC">
        <w:t xml:space="preserve">(TC Kimlik Fotokopisi vasıtasıyla elde edilen), Medeni Hali, Nüfus Cüzdanı Aile No, Nüfus Cüzdanı Cilt No, Nüfus Cüzdanı Seri No, Nüfus Cüzdanı Sıra No , Nüfusa kayıtlı Old. İl/İlçe/Mahalle/Köy, Nüfusa Kayıtlı Olduğu Yer, Pasaport Aldığı Tarih, Pasaport Bilgileri, Pasaport Geçerlilik Tarihi, Pasaport No, Pasaport Seri No, Pasaportun Verildiği Yer, T.C. Kimlik No, TC Kimlik Aile Sıra No, TC Kimlik Hane No, Tc Kimlik Veriliş Nedeni/Tarihi, Uyruğu, Vatandaşlık No, Yabancı </w:t>
      </w:r>
      <w:r w:rsidR="00520EC4" w:rsidRPr="001604BC">
        <w:t>Kimlik No, Yabancı Uyruk No</w:t>
      </w:r>
    </w:p>
    <w:p w14:paraId="4250153B" w14:textId="190F7D9E" w:rsidR="006E6B1B" w:rsidRPr="001604BC" w:rsidRDefault="00974E59" w:rsidP="00520EC4">
      <w:pPr>
        <w:numPr>
          <w:ilvl w:val="0"/>
          <w:numId w:val="3"/>
        </w:numPr>
        <w:spacing w:line="360" w:lineRule="auto"/>
        <w:jc w:val="both"/>
      </w:pPr>
      <w:r w:rsidRPr="001604BC">
        <w:rPr>
          <w:u w:val="single"/>
        </w:rPr>
        <w:t>İletişim Bilgisi:</w:t>
      </w:r>
      <w:r w:rsidRPr="001604BC">
        <w:t xml:space="preserve"> </w:t>
      </w:r>
      <w:r w:rsidR="00D16AEC" w:rsidRPr="001604BC">
        <w:t xml:space="preserve">Cep Telefon Numarası, Adresi, E-Posta Adresi, Asıl Memleketindeki Adresi, Ev Posta Kodu, İkamet Adresi, Nüfusa Kayıtlı Olduğu Yer, İş Telefonu, Tebligat Adresi, Türkiye’deki İkamet Adresi  </w:t>
      </w:r>
    </w:p>
    <w:p w14:paraId="154B5A25" w14:textId="1558AF08" w:rsidR="006E6B1B" w:rsidRPr="001604BC" w:rsidRDefault="00974E59" w:rsidP="00520EC4">
      <w:pPr>
        <w:numPr>
          <w:ilvl w:val="0"/>
          <w:numId w:val="3"/>
        </w:numPr>
        <w:spacing w:line="360" w:lineRule="auto"/>
        <w:jc w:val="both"/>
      </w:pPr>
      <w:r w:rsidRPr="001604BC">
        <w:rPr>
          <w:u w:val="single"/>
        </w:rPr>
        <w:t>Özlük Bilgisi:</w:t>
      </w:r>
      <w:r w:rsidRPr="001604BC">
        <w:t xml:space="preserve"> Aldığı Cezalar, Aldığı Ödüller, Maaş Miktarı, Meslek, Milli </w:t>
      </w:r>
      <w:r w:rsidR="00D16AEC" w:rsidRPr="001604BC">
        <w:t xml:space="preserve">Sporcu </w:t>
      </w:r>
      <w:r w:rsidRPr="001604BC">
        <w:t>Olup Olmadığı, Oyuncu</w:t>
      </w:r>
      <w:r w:rsidR="00D16AEC" w:rsidRPr="001604BC">
        <w:t xml:space="preserve"> Forma</w:t>
      </w:r>
      <w:r w:rsidRPr="001604BC">
        <w:t xml:space="preserve"> Numarası, </w:t>
      </w:r>
      <w:r w:rsidR="00D16AEC" w:rsidRPr="001604BC">
        <w:t>Özgeçmiş (</w:t>
      </w:r>
      <w:r w:rsidRPr="001604BC">
        <w:t xml:space="preserve">Spor), </w:t>
      </w:r>
      <w:r w:rsidR="00D16AEC" w:rsidRPr="001604BC">
        <w:t>Pozisyon (</w:t>
      </w:r>
      <w:r w:rsidRPr="001604BC">
        <w:t xml:space="preserve">Mevkii),  </w:t>
      </w:r>
    </w:p>
    <w:p w14:paraId="06CDEB87" w14:textId="482070FA" w:rsidR="006E6B1B" w:rsidRPr="001604BC" w:rsidRDefault="00974E59" w:rsidP="00520EC4">
      <w:pPr>
        <w:numPr>
          <w:ilvl w:val="0"/>
          <w:numId w:val="3"/>
        </w:numPr>
        <w:spacing w:line="360" w:lineRule="auto"/>
        <w:jc w:val="both"/>
      </w:pPr>
      <w:r w:rsidRPr="001604BC">
        <w:rPr>
          <w:u w:val="single"/>
        </w:rPr>
        <w:t>Finans:</w:t>
      </w:r>
      <w:r w:rsidRPr="001604BC">
        <w:t xml:space="preserve"> Banka Hesap Bilgileri, Maaş Bilgisi</w:t>
      </w:r>
      <w:r w:rsidR="00D16AEC" w:rsidRPr="001604BC">
        <w:t>, Bordro, Sigortalılık Bilgisi, Borç Bilgileri</w:t>
      </w:r>
    </w:p>
    <w:p w14:paraId="24D1425B" w14:textId="2C5A293A" w:rsidR="006E6B1B" w:rsidRPr="001604BC" w:rsidRDefault="00974E59" w:rsidP="00520EC4">
      <w:pPr>
        <w:numPr>
          <w:ilvl w:val="0"/>
          <w:numId w:val="3"/>
        </w:numPr>
        <w:spacing w:line="360" w:lineRule="auto"/>
        <w:jc w:val="both"/>
      </w:pPr>
      <w:r w:rsidRPr="001604BC">
        <w:rPr>
          <w:u w:val="single"/>
        </w:rPr>
        <w:t>Mesleki Deneyim:</w:t>
      </w:r>
      <w:r w:rsidRPr="001604BC">
        <w:t xml:space="preserve"> </w:t>
      </w:r>
      <w:r w:rsidR="00D16AEC" w:rsidRPr="001604BC">
        <w:t>Unvan, Öğrenim Belgeleri, Kulüp Başarıları, Kulüp Bilgisi, Lisans Bilgileri, Lisans No, Mesleği, Milli Takım Başarıları, Yabancı Dil</w:t>
      </w:r>
    </w:p>
    <w:p w14:paraId="0AEB6C43" w14:textId="2EE46429" w:rsidR="00520EC4" w:rsidRPr="001604BC" w:rsidRDefault="00974E59" w:rsidP="00520EC4">
      <w:pPr>
        <w:widowControl w:val="0"/>
        <w:numPr>
          <w:ilvl w:val="0"/>
          <w:numId w:val="1"/>
        </w:numPr>
        <w:spacing w:line="360" w:lineRule="auto"/>
      </w:pPr>
      <w:r w:rsidRPr="001604BC">
        <w:rPr>
          <w:u w:val="single"/>
        </w:rPr>
        <w:t>Görsel İşitsel Kayıtlar:</w:t>
      </w:r>
      <w:r w:rsidRPr="001604BC">
        <w:t xml:space="preserve"> Maç ve Sporcu Videoları</w:t>
      </w:r>
    </w:p>
    <w:p w14:paraId="04A4F998" w14:textId="77777777" w:rsidR="006E6B1B" w:rsidRPr="001604BC" w:rsidRDefault="00974E59" w:rsidP="00520EC4">
      <w:pPr>
        <w:numPr>
          <w:ilvl w:val="0"/>
          <w:numId w:val="6"/>
        </w:numPr>
        <w:spacing w:line="360" w:lineRule="auto"/>
        <w:jc w:val="both"/>
      </w:pPr>
      <w:r w:rsidRPr="001604BC">
        <w:rPr>
          <w:u w:val="single"/>
        </w:rPr>
        <w:t>Hobi:</w:t>
      </w:r>
      <w:r w:rsidRPr="001604BC">
        <w:t xml:space="preserve"> Hobi</w:t>
      </w:r>
      <w:r w:rsidRPr="001604BC">
        <w:tab/>
      </w:r>
    </w:p>
    <w:p w14:paraId="4807F8FC" w14:textId="77777777" w:rsidR="006E6B1B" w:rsidRPr="001604BC" w:rsidRDefault="00974E59" w:rsidP="00520EC4">
      <w:pPr>
        <w:numPr>
          <w:ilvl w:val="0"/>
          <w:numId w:val="10"/>
        </w:numPr>
        <w:spacing w:line="360" w:lineRule="auto"/>
        <w:jc w:val="both"/>
      </w:pPr>
      <w:r w:rsidRPr="001604BC">
        <w:rPr>
          <w:u w:val="single"/>
        </w:rPr>
        <w:t>İşlem Güvenliği:</w:t>
      </w:r>
      <w:r w:rsidRPr="001604BC">
        <w:t xml:space="preserve"> Kullanıcı Bilgileri  </w:t>
      </w:r>
    </w:p>
    <w:p w14:paraId="74E7C14C" w14:textId="77777777" w:rsidR="006E6B1B" w:rsidRPr="001604BC" w:rsidRDefault="00974E59" w:rsidP="00520EC4">
      <w:pPr>
        <w:numPr>
          <w:ilvl w:val="0"/>
          <w:numId w:val="4"/>
        </w:numPr>
        <w:spacing w:line="360" w:lineRule="auto"/>
        <w:jc w:val="both"/>
      </w:pPr>
      <w:r w:rsidRPr="001604BC">
        <w:rPr>
          <w:u w:val="single"/>
        </w:rPr>
        <w:t>Sosyal Medya Hesabı:</w:t>
      </w:r>
      <w:r w:rsidRPr="001604BC">
        <w:t xml:space="preserve"> Sosyal Medya Hesapları</w:t>
      </w:r>
    </w:p>
    <w:p w14:paraId="79EF7412" w14:textId="77777777" w:rsidR="00520EC4" w:rsidRPr="001604BC" w:rsidRDefault="00520EC4" w:rsidP="00520EC4">
      <w:pPr>
        <w:spacing w:after="160" w:line="360" w:lineRule="auto"/>
        <w:ind w:left="720"/>
        <w:jc w:val="both"/>
      </w:pPr>
    </w:p>
    <w:p w14:paraId="5C8A2781" w14:textId="77777777" w:rsidR="001604BC" w:rsidRPr="001604BC" w:rsidRDefault="001604BC" w:rsidP="00520EC4">
      <w:pPr>
        <w:spacing w:after="160" w:line="360" w:lineRule="auto"/>
        <w:ind w:left="720"/>
        <w:jc w:val="both"/>
      </w:pPr>
    </w:p>
    <w:p w14:paraId="7244D34B" w14:textId="77777777" w:rsidR="006E6B1B" w:rsidRPr="001604BC" w:rsidRDefault="00974E59">
      <w:pPr>
        <w:spacing w:after="160" w:line="360" w:lineRule="auto"/>
        <w:ind w:firstLine="720"/>
        <w:jc w:val="both"/>
        <w:rPr>
          <w:b/>
        </w:rPr>
      </w:pPr>
      <w:r w:rsidRPr="001604BC">
        <w:rPr>
          <w:b/>
        </w:rPr>
        <w:lastRenderedPageBreak/>
        <w:t>Özel Nitelikli Kişisel Veriler:</w:t>
      </w:r>
    </w:p>
    <w:p w14:paraId="556ACEB8" w14:textId="77777777" w:rsidR="006E6B1B" w:rsidRPr="001604BC" w:rsidRDefault="00974E59">
      <w:pPr>
        <w:numPr>
          <w:ilvl w:val="0"/>
          <w:numId w:val="2"/>
        </w:numPr>
        <w:spacing w:after="160" w:line="360" w:lineRule="auto"/>
        <w:jc w:val="both"/>
      </w:pPr>
      <w:r w:rsidRPr="001604BC">
        <w:rPr>
          <w:u w:val="single"/>
        </w:rPr>
        <w:t>Kılık Kıyafet:</w:t>
      </w:r>
      <w:r w:rsidRPr="001604BC">
        <w:t xml:space="preserve"> Ayak Numarası, Kılık Kıyafet Beden Ölçüsü</w:t>
      </w:r>
    </w:p>
    <w:p w14:paraId="7D894706" w14:textId="29771B78" w:rsidR="006E6B1B" w:rsidRPr="001604BC" w:rsidRDefault="00974E59">
      <w:pPr>
        <w:numPr>
          <w:ilvl w:val="0"/>
          <w:numId w:val="7"/>
        </w:numPr>
        <w:spacing w:after="160" w:line="360" w:lineRule="auto"/>
        <w:jc w:val="both"/>
      </w:pPr>
      <w:r w:rsidRPr="001604BC">
        <w:rPr>
          <w:u w:val="single"/>
        </w:rPr>
        <w:t>Sağlık Bilgisi:</w:t>
      </w:r>
      <w:r w:rsidRPr="001604BC">
        <w:t xml:space="preserve"> Sağlık Raporu,</w:t>
      </w:r>
      <w:r w:rsidR="00514F3F" w:rsidRPr="001604BC">
        <w:t xml:space="preserve"> </w:t>
      </w:r>
      <w:r w:rsidRPr="001604BC">
        <w:t>BMI (Vücut Kitle Endeksi), Boy, Covid-19 Test Sonucu, Devam Eden Önemli Hastalıklar, Engel Durumu, Fiziksel ve Somatik Şikayetler, Geçirilmiş Ameliyat Bilgisi, Geçirilmiş Sakatlık Bil</w:t>
      </w:r>
      <w:r w:rsidR="00520EC4" w:rsidRPr="001604BC">
        <w:t xml:space="preserve">gisi, Geçmiş Hastalık Bilgisi, </w:t>
      </w:r>
      <w:r w:rsidRPr="001604BC">
        <w:t xml:space="preserve">Kilo, MR Sonucu, Röntgen Sonucu, </w:t>
      </w:r>
      <w:r w:rsidR="004C46C2" w:rsidRPr="001604BC">
        <w:t>K</w:t>
      </w:r>
      <w:r w:rsidRPr="001604BC">
        <w:t xml:space="preserve">an </w:t>
      </w:r>
      <w:r w:rsidR="004C46C2" w:rsidRPr="001604BC">
        <w:t>G</w:t>
      </w:r>
      <w:r w:rsidRPr="001604BC">
        <w:t xml:space="preserve">rubu, Sağlık Durumu, Sakatlık Bilgisi, Sürekli Hastalık Bilgisi, Sürekli Olarak Kullanılan İlaç Bilgisi, </w:t>
      </w:r>
    </w:p>
    <w:p w14:paraId="239ACB4F" w14:textId="4CA4F695" w:rsidR="00E9466A" w:rsidRPr="001604BC" w:rsidRDefault="00974E59" w:rsidP="00E9466A">
      <w:pPr>
        <w:numPr>
          <w:ilvl w:val="0"/>
          <w:numId w:val="7"/>
        </w:numPr>
        <w:spacing w:after="160" w:line="360" w:lineRule="auto"/>
        <w:jc w:val="both"/>
      </w:pPr>
      <w:r w:rsidRPr="001604BC">
        <w:rPr>
          <w:u w:val="single"/>
        </w:rPr>
        <w:t>Performans Ölçüm:</w:t>
      </w:r>
      <w:r w:rsidRPr="001604BC">
        <w:t xml:space="preserve"> Antropometrik Ölçümler, Baskın Tarafı (Sağ-Sol), Blok Yüksekliği, Cooper, Dikey Sıçrama, Durarak Uzun Atlama, Esneklik, Güç Testleri, Hareket Analizi, Hız Çevik, Koşu, Kuvvet Analizi, Oturarak Top Atma, Öne Çift Sıçrama, Reaksiyon, Smaç Yüksekliği, Spike, Squat, Sürat ve Çabukluk, Tek Ayak Sıçrama, Tek Kol Yüksekliği, Performans İstatistik</w:t>
      </w:r>
      <w:r w:rsidR="00D125DE" w:rsidRPr="001604BC">
        <w:t xml:space="preserve">, Müsabaka </w:t>
      </w:r>
      <w:r w:rsidR="00D16AEC" w:rsidRPr="001604BC">
        <w:t>İ</w:t>
      </w:r>
      <w:r w:rsidR="00D125DE" w:rsidRPr="001604BC">
        <w:t>statistikleri</w:t>
      </w:r>
    </w:p>
    <w:p w14:paraId="645A18EF" w14:textId="77777777" w:rsidR="006E6B1B" w:rsidRPr="001604BC" w:rsidRDefault="00974E59">
      <w:pPr>
        <w:numPr>
          <w:ilvl w:val="0"/>
          <w:numId w:val="8"/>
        </w:numPr>
        <w:spacing w:after="160" w:line="360" w:lineRule="auto"/>
        <w:jc w:val="both"/>
        <w:rPr>
          <w:b/>
        </w:rPr>
      </w:pPr>
      <w:r w:rsidRPr="001604BC">
        <w:rPr>
          <w:b/>
        </w:rPr>
        <w:t>Kişisel Verilerin Toplanması, İşlenmesi ve İşleme Amaçları</w:t>
      </w:r>
    </w:p>
    <w:p w14:paraId="321EA038" w14:textId="7BB4290C" w:rsidR="00B458BF" w:rsidRPr="001604BC" w:rsidRDefault="00E9466A">
      <w:pPr>
        <w:spacing w:after="160" w:line="360" w:lineRule="auto"/>
        <w:jc w:val="both"/>
      </w:pPr>
      <w:r w:rsidRPr="001604BC">
        <w:rPr>
          <w:bCs/>
        </w:rPr>
        <w:t xml:space="preserve">Sporcu, antrenör ve diğer spor elemanlarının </w:t>
      </w:r>
      <w:r w:rsidR="00974E59" w:rsidRPr="001604BC">
        <w:t xml:space="preserve">verileri </w:t>
      </w:r>
      <w:r w:rsidR="00D16AEC" w:rsidRPr="001604BC">
        <w:t xml:space="preserve">ile Kulüp’e ait veriler, Federasyonumuzun faaliyetlerini sürdürebilmek ve devamlılığını sağlamak, </w:t>
      </w:r>
      <w:r w:rsidR="00D16AEC" w:rsidRPr="001604BC">
        <w:rPr>
          <w:bCs/>
          <w:lang w:val="tr-TR"/>
        </w:rPr>
        <w:t>ilgili mevzuatlar çerçevesinde Federasyonumuzca yükümlü olunan iş ve işlemlerin yürütülebilmesi, Federasyonu</w:t>
      </w:r>
      <w:r w:rsidR="00B458BF" w:rsidRPr="001604BC">
        <w:rPr>
          <w:bCs/>
          <w:lang w:val="tr-TR"/>
        </w:rPr>
        <w:t>muzun</w:t>
      </w:r>
      <w:r w:rsidR="00D16AEC" w:rsidRPr="001604BC">
        <w:rPr>
          <w:bCs/>
          <w:lang w:val="tr-TR"/>
        </w:rPr>
        <w:t xml:space="preserve"> vazife ve sorumlulukları </w:t>
      </w:r>
      <w:r w:rsidR="00B458BF" w:rsidRPr="001604BC">
        <w:rPr>
          <w:bCs/>
          <w:lang w:val="tr-TR"/>
        </w:rPr>
        <w:t xml:space="preserve">uyarınca </w:t>
      </w:r>
      <w:r w:rsidR="00D16AEC" w:rsidRPr="001604BC">
        <w:rPr>
          <w:bCs/>
          <w:lang w:val="tr-TR"/>
        </w:rPr>
        <w:t>eksiksiz kamu hizmeti ifa edebilmesi, Federasyon</w:t>
      </w:r>
      <w:r w:rsidR="00B458BF" w:rsidRPr="001604BC">
        <w:rPr>
          <w:bCs/>
          <w:lang w:val="tr-TR"/>
        </w:rPr>
        <w:t>umuz</w:t>
      </w:r>
      <w:r w:rsidR="00D16AEC" w:rsidRPr="001604BC">
        <w:rPr>
          <w:bCs/>
          <w:lang w:val="tr-TR"/>
        </w:rPr>
        <w:t xml:space="preserve"> tarafından organize edilen müsabakalara ilişkin hizmetlerde maksimum fayda sağlanması için gerekli çalışmanın yapılması, Federasyon</w:t>
      </w:r>
      <w:r w:rsidR="00B458BF" w:rsidRPr="001604BC">
        <w:rPr>
          <w:bCs/>
          <w:lang w:val="tr-TR"/>
        </w:rPr>
        <w:t>umuz</w:t>
      </w:r>
      <w:r w:rsidR="00D16AEC" w:rsidRPr="001604BC">
        <w:rPr>
          <w:bCs/>
          <w:lang w:val="tr-TR"/>
        </w:rPr>
        <w:t xml:space="preserve"> ve paydaşların hukuki yükümlülüklerinin ve hizmet güvenliğinin sağlanması, </w:t>
      </w:r>
      <w:r w:rsidR="00D16AEC" w:rsidRPr="001604BC">
        <w:t xml:space="preserve"> </w:t>
      </w:r>
      <w:r w:rsidR="00D16AEC" w:rsidRPr="001604BC">
        <w:rPr>
          <w:bCs/>
          <w:lang w:val="tr-TR"/>
        </w:rPr>
        <w:t>Federasyonu</w:t>
      </w:r>
      <w:r w:rsidR="00B458BF" w:rsidRPr="001604BC">
        <w:rPr>
          <w:bCs/>
          <w:lang w:val="tr-TR"/>
        </w:rPr>
        <w:t>muzun</w:t>
      </w:r>
      <w:r w:rsidR="00D16AEC" w:rsidRPr="001604BC">
        <w:rPr>
          <w:bCs/>
          <w:lang w:val="tr-TR"/>
        </w:rPr>
        <w:t xml:space="preserve"> taraf olduğu sözleşmelerde yer alan hak ve yükümlülükleri temin etme</w:t>
      </w:r>
      <w:r w:rsidR="00D16AEC" w:rsidRPr="001604BC">
        <w:t>k</w:t>
      </w:r>
      <w:r w:rsidR="00B458BF" w:rsidRPr="001604BC">
        <w:t xml:space="preserve">, </w:t>
      </w:r>
      <w:r w:rsidR="00B458BF" w:rsidRPr="001604BC">
        <w:rPr>
          <w:bCs/>
        </w:rPr>
        <w:t xml:space="preserve">Federasyonumuz kullanım alanlarının, bağlı birimlerinin giriş-çıkışlarının kontrolünün sağlanması, </w:t>
      </w:r>
      <w:r w:rsidR="00B458BF" w:rsidRPr="001604BC">
        <w:t xml:space="preserve">Federasyonumuzun hukuki ilişki içerisinde olduğu gerçek ve tüzel kişilerle iletişimin sağlanması, Federasyonumuzun kurumsal kalitesini geliştirmek, ilgili kişilerin işlem güvenliğini sağlamak, Federasyon faaliyetleri ile ilgili internet sayfası, sosyal medya hesapları yönetim sürecinin yerine getirilmesi, internet sayfası üzerinden kullanıma sunulan uygulama ve bilişim sistemlerinin kullanımını sağlamak, uzaktan eğitim süreçlerinin yerine getirilmesi, Federasyonumuzun faaliyetleri kapsamında, müsabaka evraklarının sunulması, Milli Sporcu Belgesi ve sair unsurların yerine getirilmesi </w:t>
      </w:r>
      <w:r w:rsidR="00974E59" w:rsidRPr="001604BC">
        <w:t>için KVKK</w:t>
      </w:r>
      <w:r w:rsidR="00B458BF" w:rsidRPr="001604BC">
        <w:t xml:space="preserve"> 4.maddesinde belirtilen; “a) Hukuka ve dürüstlük kurallarına uygun olma, b) Doğru ve gerektiğinde güncel olma, c) Belirli, açık ve meşru amaçlar için işlenme, ç) İşlendikleri amaçla bağlantılı, sınırlı ve ölçülü olma, d) İlgili mevzuatta öngörülen veya işlendikleri amaç için gerekli olan süre kadar muhafaza edilme” genel 2 ilkelerine, KVKK 5. ve 6. maddesi ve ilgili mevzuata uygun olarak aşağıdaki amaçlar doğrultusunda işlenmektedir.</w:t>
      </w:r>
    </w:p>
    <w:p w14:paraId="6D08F3F8" w14:textId="595BC3BD" w:rsidR="006E6B1B" w:rsidRPr="001604BC" w:rsidRDefault="00974E59" w:rsidP="00B458BF">
      <w:pPr>
        <w:shd w:val="clear" w:color="auto" w:fill="FBFBFB"/>
        <w:spacing w:after="240" w:line="360" w:lineRule="auto"/>
        <w:ind w:firstLine="360"/>
        <w:jc w:val="both"/>
      </w:pPr>
      <w:r w:rsidRPr="001604BC">
        <w:lastRenderedPageBreak/>
        <w:t xml:space="preserve">Türk Medeni Kanunu, Dernekler Kanunu, 3289 </w:t>
      </w:r>
      <w:r w:rsidR="000F3911" w:rsidRPr="001604BC">
        <w:t>sayılı Gençlik ve Spor Hizmetleri Kanunu</w:t>
      </w:r>
      <w:r w:rsidRPr="001604BC">
        <w:t>,</w:t>
      </w:r>
      <w:r w:rsidR="000F3911" w:rsidRPr="001604BC">
        <w:t xml:space="preserve"> 7405 sayılı Spor Kulüpleri ve Spor Federasyonları Kanunu,</w:t>
      </w:r>
      <w:r w:rsidRPr="001604BC">
        <w:t xml:space="preserve"> 6222 sayılı Sporda Şiddet  ve Düzensizliğin Önlenmesine  Dair  Kanun, Türkiye Voleybol Federasyonu Ana Statüsü, Türkiye Voleybol Federasyonu Talimatları, Lig Statüleri, Bağımsız Spor Federasyonları Çalışma Usul ve Esasları Hakkındaki Yönetmelik, Milli Olimpiyatlar Komitesi Başkanlığı Direktifleri ve diğer mevzuat kapsamında tüzel kişi sıfatıyla sunabileceklerimiz de dahil olmak üzere her türlü lisanslama, tescil, vize, kamp, yarışma vs. federasyon yurtiçi ve yurtdışı faaliyetlerinde ve kayıtlamada kullanılma; sporcu; yarışma ve faaliyet alanı, veli, vasi, temsilci, spor elemanı, üye, kurul üyesi vs. Federasyon ile ilgili kişilerin bilgilerini tespit için kimlik, adres, fotoğraf, görüntü, ses ve diğer gerekli bilgileri kaydetmek; elektronik veya </w:t>
      </w:r>
      <w:r w:rsidR="00D16AEC" w:rsidRPr="001604BC">
        <w:t xml:space="preserve">fiziki </w:t>
      </w:r>
      <w:r w:rsidRPr="001604BC">
        <w:t>ortamda işleme dayanak olacak tüm kayıt ve belgeleri düzenlemek; Federasyon ve/veya Federasyon takviminde bulunan yurtiçi ve yurtdışı müsabaka, seminer, kurs, eğitim gibi her türlü faaliyetlerde, Federasyon denetiminde tabi veya idaresindeki her türlü lisans, kategori, kademe sınav ve testlerinde ses</w:t>
      </w:r>
      <w:r w:rsidR="00D16AEC" w:rsidRPr="001604BC">
        <w:t>li</w:t>
      </w:r>
      <w:r w:rsidRPr="001604BC">
        <w:t xml:space="preserve"> ve görsel kayıt almak, bunları Federasyon yayın mecralarında</w:t>
      </w:r>
      <w:r w:rsidR="00D16AEC" w:rsidRPr="001604BC">
        <w:t xml:space="preserve"> (sosyal medya ve Youtube hesapları) ve Federasyon tarafından akdolunan Yayın Hizmetleri Sözleşmeleri uyarınca yayın</w:t>
      </w:r>
      <w:r w:rsidR="000669A5" w:rsidRPr="001604BC">
        <w:t>cı</w:t>
      </w:r>
      <w:r w:rsidR="00D16AEC" w:rsidRPr="001604BC">
        <w:t xml:space="preserve"> kuruluşlar</w:t>
      </w:r>
      <w:r w:rsidRPr="001604BC">
        <w:t xml:space="preserve"> </w:t>
      </w:r>
      <w:r w:rsidR="00D16AEC" w:rsidRPr="001604BC">
        <w:t xml:space="preserve">tarafından dijital veya açık kanallarda </w:t>
      </w:r>
      <w:r w:rsidRPr="001604BC">
        <w:t>yayınla</w:t>
      </w:r>
      <w:r w:rsidR="000669A5" w:rsidRPr="001604BC">
        <w:t>nmasını sağla</w:t>
      </w:r>
      <w:r w:rsidRPr="001604BC">
        <w:t xml:space="preserve">mak, değerlendirmede kullanmak, disiplin ve faaliyet devamlılığı süreçlerinde değerlendirmek, Gençlik ve Spor Bakanlığı, İçişleri Bakanlığı, Dışişleri Bakanlığı, Spor </w:t>
      </w:r>
      <w:r w:rsidR="000F3911" w:rsidRPr="001604BC">
        <w:t xml:space="preserve">Hizmetleri </w:t>
      </w:r>
      <w:r w:rsidRPr="001604BC">
        <w:t xml:space="preserve">Genel Müdürlüğü ve diğer otoritelerce öngörülen bilgi saklama, raporlama, bilgilendirme yükümlülüklerine uymak; </w:t>
      </w:r>
      <w:r w:rsidR="000F3911" w:rsidRPr="001604BC">
        <w:t>v</w:t>
      </w:r>
      <w:r w:rsidRPr="001604BC">
        <w:t>oleybol sporu faaliyetleri ile ilgili her türlü duyuru ve tebliği yapmak, faaliyetlere davet etmek, Federasyon mobil ve/veya web yayın ve uygulamalarının tarafınızca kullanılmasını sağlamak, bu uygulamaları yönetmek, veri kaybını önlemek için kopyalama ve yedekleme yapmak, Federasyon görev ve yetkisi alanındaki konuları gerçekleştirme,</w:t>
      </w:r>
      <w:r w:rsidR="00D16AEC" w:rsidRPr="001604BC">
        <w:t xml:space="preserve"> kamu hizmeti ifası, Federasyonun</w:t>
      </w:r>
      <w:r w:rsidRPr="001604BC">
        <w:t xml:space="preserve"> yurtiçi ve yurtdışı faaliyet düzenini sağlama, sağlık ve güvenlik tedbirleri alma, bilimsel ve akademik çalışmalarda şartlarına göre kullanımı</w:t>
      </w:r>
      <w:r w:rsidR="000669A5" w:rsidRPr="001604BC">
        <w:t>nı</w:t>
      </w:r>
      <w:r w:rsidRPr="001604BC">
        <w:t xml:space="preserve"> sağlamak.</w:t>
      </w:r>
    </w:p>
    <w:p w14:paraId="0B845DAB" w14:textId="77777777" w:rsidR="006E6B1B" w:rsidRPr="001604BC" w:rsidRDefault="00974E59">
      <w:pPr>
        <w:numPr>
          <w:ilvl w:val="0"/>
          <w:numId w:val="8"/>
        </w:numPr>
        <w:spacing w:after="160" w:line="360" w:lineRule="auto"/>
        <w:jc w:val="both"/>
        <w:rPr>
          <w:b/>
        </w:rPr>
      </w:pPr>
      <w:r w:rsidRPr="001604BC">
        <w:rPr>
          <w:b/>
        </w:rPr>
        <w:t>İşlenen Kişisel Verilerin Kimlere ve Hangi Amaçla Aktarılabileceği</w:t>
      </w:r>
    </w:p>
    <w:p w14:paraId="700A243D" w14:textId="2CA36EBE" w:rsidR="006E6B1B" w:rsidRPr="001604BC" w:rsidRDefault="00D16AEC">
      <w:pPr>
        <w:spacing w:after="160" w:line="360" w:lineRule="auto"/>
        <w:ind w:firstLine="720"/>
        <w:jc w:val="both"/>
      </w:pPr>
      <w:r w:rsidRPr="001604BC">
        <w:t xml:space="preserve">6698 sayılı </w:t>
      </w:r>
      <w:r w:rsidR="00974E59" w:rsidRPr="001604BC">
        <w:t>K</w:t>
      </w:r>
      <w:r w:rsidRPr="001604BC">
        <w:t xml:space="preserve">işisel </w:t>
      </w:r>
      <w:r w:rsidR="00974E59" w:rsidRPr="001604BC">
        <w:t>V</w:t>
      </w:r>
      <w:r w:rsidRPr="001604BC">
        <w:t xml:space="preserve">erilerin </w:t>
      </w:r>
      <w:r w:rsidR="00974E59" w:rsidRPr="001604BC">
        <w:t>K</w:t>
      </w:r>
      <w:r w:rsidRPr="001604BC">
        <w:t xml:space="preserve">orunması </w:t>
      </w:r>
      <w:r w:rsidR="00974E59" w:rsidRPr="001604BC">
        <w:t>K</w:t>
      </w:r>
      <w:r w:rsidRPr="001604BC">
        <w:t>anunu</w:t>
      </w:r>
      <w:r w:rsidR="00974E59" w:rsidRPr="001604BC">
        <w:t xml:space="preserve">, Türk Medeni Kanunu, Dernekler Kanunu 3289 </w:t>
      </w:r>
      <w:r w:rsidRPr="001604BC">
        <w:t>sayılı Gençlik ve Spor Hizmetleri Kanunu</w:t>
      </w:r>
      <w:r w:rsidR="000669A5" w:rsidRPr="001604BC">
        <w:t xml:space="preserve">, </w:t>
      </w:r>
      <w:r w:rsidR="000F3911" w:rsidRPr="001604BC">
        <w:t>7405 s</w:t>
      </w:r>
      <w:r w:rsidR="00974E59" w:rsidRPr="001604BC">
        <w:t>ayılı</w:t>
      </w:r>
      <w:r w:rsidRPr="001604BC">
        <w:t xml:space="preserve"> Spor Kulüpleri ve Spor Federasyonları </w:t>
      </w:r>
      <w:r w:rsidR="00974E59" w:rsidRPr="001604BC">
        <w:t>Kanun</w:t>
      </w:r>
      <w:r w:rsidRPr="001604BC">
        <w:t>u</w:t>
      </w:r>
      <w:r w:rsidR="00974E59" w:rsidRPr="001604BC">
        <w:t xml:space="preserve"> ve diğer mevzuat hükümlerinin izin verdiği kişi veya kuruluşlar; bunlarla sınırlı olmamak üzere federasyonun üyesi olduğu uluslararası üst birlikler; </w:t>
      </w:r>
      <w:r w:rsidR="000F3911" w:rsidRPr="001604BC">
        <w:t>s</w:t>
      </w:r>
      <w:r w:rsidR="00974E59" w:rsidRPr="001604BC">
        <w:t xml:space="preserve">por otoritesi olan veri talep edebilecek kamu tüzel kişileri ve özel statülü tüzel kişilikler ( Türkiye Milli Olimpiyat Komitesi, Dopingle Mücadele Komisyonu); Federasyon Başkanı, federasyon faaliyeti ve konu ile sınırlı olmak kaydı ile Federasyon Yönetim, Denetim ve Disiplin Kurulu üyeleri ve alt kurullar, federasyon yasal temsilcileri, ilini ilgilendirmesi kaydı ile federasyon il </w:t>
      </w:r>
      <w:r w:rsidR="00974E59" w:rsidRPr="001604BC">
        <w:lastRenderedPageBreak/>
        <w:t>temsilcileri; Federasyon faaliyetlerimizi yürütmek üzere hizmet aldığımız, işbirliği yaptığımız, program ortağı kurum ve kuruluşlar, sponsorlarımız</w:t>
      </w:r>
      <w:r w:rsidR="006D0F65" w:rsidRPr="001604BC">
        <w:t xml:space="preserve"> </w:t>
      </w:r>
      <w:r w:rsidR="00974E59" w:rsidRPr="001604BC">
        <w:t>ve diğer 3. kişilerdir.</w:t>
      </w:r>
    </w:p>
    <w:p w14:paraId="501D1E10" w14:textId="627C8D15" w:rsidR="006E6B1B" w:rsidRPr="001604BC" w:rsidRDefault="00974E59">
      <w:pPr>
        <w:spacing w:after="160" w:line="360" w:lineRule="auto"/>
        <w:ind w:firstLine="720"/>
        <w:jc w:val="both"/>
      </w:pPr>
      <w:r w:rsidRPr="001604BC">
        <w:t>Verilerinizin paylaşılacağı başlıca yabancı kurum ve kuruluşlar; CEV,</w:t>
      </w:r>
      <w:r w:rsidR="00514F3F" w:rsidRPr="001604BC">
        <w:t xml:space="preserve"> </w:t>
      </w:r>
      <w:r w:rsidRPr="001604BC">
        <w:t xml:space="preserve">FIVB, BVA, FIVB VIS Sistemi, CEV Veri Platformu, Organizasyon Ülkeleri, </w:t>
      </w:r>
      <w:r w:rsidRPr="007833A4">
        <w:t>Dataproject Genius Sports Firması</w:t>
      </w:r>
      <w:r w:rsidR="000F3911" w:rsidRPr="001604BC">
        <w:t xml:space="preserve">, Sportradar ve Volleystation firmaları </w:t>
      </w:r>
      <w:r w:rsidR="00514F3F" w:rsidRPr="001604BC">
        <w:t>ile</w:t>
      </w:r>
      <w:r w:rsidRPr="001604BC">
        <w:t xml:space="preserve"> </w:t>
      </w:r>
      <w:r w:rsidR="000F3911" w:rsidRPr="001604BC">
        <w:t>y</w:t>
      </w:r>
      <w:r w:rsidRPr="001604BC">
        <w:t xml:space="preserve">apılan </w:t>
      </w:r>
      <w:r w:rsidR="000F3911" w:rsidRPr="001604BC">
        <w:t>s</w:t>
      </w:r>
      <w:r w:rsidRPr="001604BC">
        <w:t xml:space="preserve">özleşme </w:t>
      </w:r>
      <w:r w:rsidR="000F3911" w:rsidRPr="001604BC">
        <w:t>ge</w:t>
      </w:r>
      <w:r w:rsidRPr="001604BC">
        <w:t xml:space="preserve">reği </w:t>
      </w:r>
      <w:r w:rsidR="000F3911" w:rsidRPr="001604BC">
        <w:t xml:space="preserve">verileri </w:t>
      </w:r>
      <w:r w:rsidR="00A569AE" w:rsidRPr="001604BC">
        <w:t xml:space="preserve">yurtiçi ve </w:t>
      </w:r>
      <w:r w:rsidR="000F3911" w:rsidRPr="001604BC">
        <w:t>yurtdışı sunucularında b</w:t>
      </w:r>
      <w:r w:rsidRPr="001604BC">
        <w:t xml:space="preserve">arındırma ve </w:t>
      </w:r>
      <w:r w:rsidR="000F3911" w:rsidRPr="001604BC">
        <w:t>w</w:t>
      </w:r>
      <w:r w:rsidRPr="001604BC">
        <w:t xml:space="preserve">eb </w:t>
      </w:r>
      <w:r w:rsidR="000F3911" w:rsidRPr="001604BC">
        <w:t>s</w:t>
      </w:r>
      <w:r w:rsidRPr="001604BC">
        <w:t>itesinde Yayınlanma.</w:t>
      </w:r>
    </w:p>
    <w:p w14:paraId="081726DB" w14:textId="6537AFD7" w:rsidR="006E6B1B" w:rsidRPr="001604BC" w:rsidRDefault="00974E59">
      <w:pPr>
        <w:spacing w:after="160" w:line="360" w:lineRule="auto"/>
        <w:jc w:val="both"/>
      </w:pPr>
      <w:r w:rsidRPr="001604BC">
        <w:t xml:space="preserve">Bu kapsamda </w:t>
      </w:r>
      <w:r w:rsidR="00514F3F" w:rsidRPr="001604BC">
        <w:t>K</w:t>
      </w:r>
      <w:r w:rsidR="006D0F65" w:rsidRPr="001604BC">
        <w:t>ulüp tarafından</w:t>
      </w:r>
      <w:r w:rsidR="000669A5" w:rsidRPr="001604BC">
        <w:t xml:space="preserve"> Federasyonumuza</w:t>
      </w:r>
      <w:r w:rsidRPr="001604BC">
        <w:t>:</w:t>
      </w:r>
    </w:p>
    <w:p w14:paraId="7B3A4744" w14:textId="246503CD" w:rsidR="006E6B1B" w:rsidRPr="001604BC" w:rsidRDefault="00974E59">
      <w:pPr>
        <w:numPr>
          <w:ilvl w:val="0"/>
          <w:numId w:val="5"/>
        </w:numPr>
        <w:spacing w:line="360" w:lineRule="auto"/>
        <w:jc w:val="both"/>
      </w:pPr>
      <w:r w:rsidRPr="001604BC">
        <w:t xml:space="preserve">Konferans, yarışma, müsabaka, fuar, gezi vb. etkinliklere katılımın gerçekleştirilebilmesi için etkinliği düzenleyen kurum ve kuruluşlarla </w:t>
      </w:r>
      <w:r w:rsidR="006D0F65" w:rsidRPr="001604BC">
        <w:t xml:space="preserve">sporcu, antrenör ve diğer spor elemanlarının, kulüp yöneticilerinin </w:t>
      </w:r>
      <w:r w:rsidRPr="001604BC">
        <w:t>kimlik, istatistik veri</w:t>
      </w:r>
      <w:r w:rsidR="00A569AE" w:rsidRPr="001604BC">
        <w:t xml:space="preserve">, sağlık bilgisi ve lisans evrakları </w:t>
      </w:r>
      <w:r w:rsidRPr="001604BC">
        <w:t>paylaşımı,</w:t>
      </w:r>
    </w:p>
    <w:p w14:paraId="05CD0640" w14:textId="205CDADA" w:rsidR="006E6B1B" w:rsidRPr="001604BC" w:rsidRDefault="00514F3F">
      <w:pPr>
        <w:numPr>
          <w:ilvl w:val="0"/>
          <w:numId w:val="5"/>
        </w:numPr>
        <w:spacing w:line="360" w:lineRule="auto"/>
        <w:jc w:val="both"/>
      </w:pPr>
      <w:r w:rsidRPr="001604BC">
        <w:t>K</w:t>
      </w:r>
      <w:r w:rsidR="006D0F65" w:rsidRPr="001604BC">
        <w:t>ulüp</w:t>
      </w:r>
      <w:r w:rsidRPr="001604BC">
        <w:t xml:space="preserve"> </w:t>
      </w:r>
      <w:r w:rsidR="00974E59" w:rsidRPr="001604BC">
        <w:t xml:space="preserve">ve </w:t>
      </w:r>
      <w:r w:rsidR="006D0F65" w:rsidRPr="001604BC">
        <w:t>F</w:t>
      </w:r>
      <w:r w:rsidR="00974E59" w:rsidRPr="001604BC">
        <w:t xml:space="preserve">ederasyonun öncülük ettiği etkinliklere ulaşımın sağlanması amacıyla </w:t>
      </w:r>
      <w:r w:rsidR="006D0F65" w:rsidRPr="001604BC">
        <w:t>F</w:t>
      </w:r>
      <w:r w:rsidR="00974E59" w:rsidRPr="001604BC">
        <w:t>ederasyonun anlaşmalı servis firmalarıyla lokasyon, kimlik ve iletişim, HES Kodu</w:t>
      </w:r>
      <w:r w:rsidR="006D0F65" w:rsidRPr="001604BC">
        <w:t xml:space="preserve"> vb.</w:t>
      </w:r>
      <w:r w:rsidR="00974E59" w:rsidRPr="001604BC">
        <w:t xml:space="preserve"> bilgi paylaşımı,</w:t>
      </w:r>
    </w:p>
    <w:p w14:paraId="2575732F" w14:textId="2B905C61" w:rsidR="006E6B1B" w:rsidRPr="001604BC" w:rsidRDefault="006D0F65">
      <w:pPr>
        <w:numPr>
          <w:ilvl w:val="0"/>
          <w:numId w:val="5"/>
        </w:numPr>
        <w:spacing w:line="360" w:lineRule="auto"/>
        <w:jc w:val="both"/>
      </w:pPr>
      <w:r w:rsidRPr="001604BC">
        <w:t xml:space="preserve">Kulüp bünyesinde yer alan sporcuların, spor elemanlarının ve antrenörlerin </w:t>
      </w:r>
      <w:r w:rsidR="00974E59" w:rsidRPr="001604BC">
        <w:t xml:space="preserve">sosyal medya hesaplarında ve web sitesinde ve diğer internet ortamlarında </w:t>
      </w:r>
      <w:r w:rsidRPr="001604BC">
        <w:t xml:space="preserve">yer alan ve/veya almayan </w:t>
      </w:r>
      <w:r w:rsidR="00974E59" w:rsidRPr="001604BC">
        <w:t xml:space="preserve">görsel kayıtların, </w:t>
      </w:r>
      <w:r w:rsidRPr="001604BC">
        <w:t>i</w:t>
      </w:r>
      <w:r w:rsidR="00974E59" w:rsidRPr="001604BC">
        <w:t xml:space="preserve">statistik, </w:t>
      </w:r>
      <w:r w:rsidRPr="001604BC">
        <w:t>b</w:t>
      </w:r>
      <w:r w:rsidR="00974E59" w:rsidRPr="001604BC">
        <w:t xml:space="preserve">oy ve </w:t>
      </w:r>
      <w:r w:rsidRPr="001604BC">
        <w:t>k</w:t>
      </w:r>
      <w:r w:rsidR="00974E59" w:rsidRPr="001604BC">
        <w:t>ilo gibi bazı verilerin paylaşımı,</w:t>
      </w:r>
    </w:p>
    <w:p w14:paraId="25D092D0" w14:textId="5836D027" w:rsidR="006E6B1B" w:rsidRPr="001604BC" w:rsidRDefault="00974E59">
      <w:pPr>
        <w:numPr>
          <w:ilvl w:val="0"/>
          <w:numId w:val="5"/>
        </w:numPr>
        <w:spacing w:line="360" w:lineRule="auto"/>
        <w:jc w:val="both"/>
      </w:pPr>
      <w:r w:rsidRPr="001604BC">
        <w:t xml:space="preserve">Kişi sağlığının gözetilmesi amacıyla </w:t>
      </w:r>
      <w:r w:rsidR="006D0F65" w:rsidRPr="001604BC">
        <w:t>F</w:t>
      </w:r>
      <w:r w:rsidRPr="001604BC">
        <w:t xml:space="preserve">ederasyon ve bağlı kuruluşlar yemekhanesi ve </w:t>
      </w:r>
      <w:r w:rsidR="009E577C" w:rsidRPr="001604BC">
        <w:t xml:space="preserve">TVF Spor Lisesi’nde </w:t>
      </w:r>
      <w:r w:rsidRPr="001604BC">
        <w:t>görevli veya dışarıdan görevlendirilecek gıda mühendisi personel ile sağlık verisi paylaşımı,</w:t>
      </w:r>
    </w:p>
    <w:p w14:paraId="0C1A4307" w14:textId="2758CC1B" w:rsidR="00D125DE" w:rsidRPr="001604BC" w:rsidRDefault="00974E59">
      <w:pPr>
        <w:numPr>
          <w:ilvl w:val="0"/>
          <w:numId w:val="5"/>
        </w:numPr>
        <w:spacing w:after="160" w:line="360" w:lineRule="auto"/>
        <w:jc w:val="both"/>
      </w:pPr>
      <w:r w:rsidRPr="001604BC">
        <w:t>Bordro</w:t>
      </w:r>
      <w:r w:rsidR="009E577C" w:rsidRPr="001604BC">
        <w:t xml:space="preserve">, </w:t>
      </w:r>
      <w:r w:rsidRPr="001604BC">
        <w:t xml:space="preserve">ödeme </w:t>
      </w:r>
      <w:r w:rsidR="009E577C" w:rsidRPr="001604BC">
        <w:t xml:space="preserve">ve sosyal güvence </w:t>
      </w:r>
      <w:r w:rsidRPr="001604BC">
        <w:t>kapsamında ilgili kuruluşlar, iş ortakları, hizmet alınan kişi veya 3. Kişiler ile gerekli verilerin paylaşımı,</w:t>
      </w:r>
      <w:r w:rsidR="00D125DE" w:rsidRPr="001604BC">
        <w:t xml:space="preserve"> </w:t>
      </w:r>
    </w:p>
    <w:p w14:paraId="520709B1" w14:textId="1AAC40AC" w:rsidR="006D0F65" w:rsidRPr="001604BC" w:rsidRDefault="006D0F65" w:rsidP="006D0F65">
      <w:pPr>
        <w:spacing w:after="160" w:line="360" w:lineRule="auto"/>
        <w:ind w:left="720"/>
        <w:jc w:val="both"/>
      </w:pPr>
      <w:r w:rsidRPr="001604BC">
        <w:t xml:space="preserve">yapılır. </w:t>
      </w:r>
    </w:p>
    <w:p w14:paraId="2AA1FA20" w14:textId="6F2CD88E" w:rsidR="006E6B1B" w:rsidRPr="001604BC" w:rsidRDefault="00974E59">
      <w:pPr>
        <w:numPr>
          <w:ilvl w:val="0"/>
          <w:numId w:val="8"/>
        </w:numPr>
        <w:spacing w:after="160" w:line="360" w:lineRule="auto"/>
        <w:jc w:val="both"/>
        <w:rPr>
          <w:b/>
        </w:rPr>
      </w:pPr>
      <w:r w:rsidRPr="001604BC">
        <w:rPr>
          <w:b/>
        </w:rPr>
        <w:t>Kişisel Veri Toplamanın Yöntemi ve Hukuki Sebebi</w:t>
      </w:r>
    </w:p>
    <w:p w14:paraId="202FCCEB" w14:textId="42AED438" w:rsidR="0016082B" w:rsidRPr="001604BC" w:rsidRDefault="0016082B" w:rsidP="0016082B">
      <w:pPr>
        <w:shd w:val="clear" w:color="auto" w:fill="FBFBFB"/>
        <w:spacing w:after="240" w:line="360" w:lineRule="auto"/>
        <w:ind w:firstLine="700"/>
        <w:jc w:val="both"/>
      </w:pPr>
      <w:r w:rsidRPr="001604BC">
        <w:t xml:space="preserve">Kişisel verileriniz; sözlü veya yazılı olarak, basılı formların, elektronik ortamlarda bulunan formların doldurulması suretiyle, sözleşmelerin kurulması, ifası, mali ve sosyal haklara ilişkin finans, muhasebe bilgilerinin işlenmesi, satın alma, tanıtım, kalite ve kurumsal gelişim faaliyetleri sırasında kişisel verilerin işlenmesi, Federasyon merkezini ve bağlı birimlerini ve eklentilerini, müsabakaların yapıldığı tesisleri, ortak alanları kullanmanız sırasında, web sayfamızı kullanmanız, internet üzerinden kullanıma sunulan uygulamalar ve bilişim sistemlerinin kullanılması, uzaktan erişim kanallarını kullanmanız, sosyal medya hesaplarımız, e-posta, telefon iletişim kanalları vasıtasıyla, fiziksel mekan güvenliğinin sağlanması amacıyla güvenlik kamera kayıtlarının alınması suretiyle Federasyon faaliyetleri kapsamında tamamen veya kısmen otomatik olan ya da herhangi bir veri kayıt sisteminin </w:t>
      </w:r>
      <w:r w:rsidRPr="001604BC">
        <w:lastRenderedPageBreak/>
        <w:t xml:space="preserve">parçası olmak kaydıyla otomatik olmayan yollarla ve Federasyonumuzun bağlı bulunduğu kanun ve ilgili mevzuatları kapsamında sizlere sunulacak hizmetlerde kullanılmak, Federasyon hizmetlerimizi gerçekleştirmek, bu kapsamda her türlü iş ve işlemin sahibini ve muhatabını belirlemek üzere bilgilerini tespit için, 6698 sayılı KVKK kapsamında kişisel veri olarak nitelendirilen verileri kaydetmek, kağıt üzerinde ya da elektronik ortamda gerçekleştirilecek iş ve işlemlere dayanak olacak bilgi ve belgeleri düzenlemek, ilgili mevzuat uyarınca adli ve idari tüm yetkili makamlara öngörülen bilgi saklama, raporlama ve bilgilendirme yükümlülüklerine uymak, bağlı bulunduğumuz kanunlar kapsamındaki hizmetlerimizi yerine getirebilmek, Kurumumuzca sunulan veya talep edilen başka hizmetlerimizi sunabilmek amacıyla kişisel veriler toplanmaktadır. </w:t>
      </w:r>
    </w:p>
    <w:p w14:paraId="69E15CEF" w14:textId="12D3E137" w:rsidR="0016082B" w:rsidRPr="001604BC" w:rsidRDefault="0016082B" w:rsidP="009E577C">
      <w:pPr>
        <w:shd w:val="clear" w:color="auto" w:fill="FBFBFB"/>
        <w:spacing w:after="240" w:line="360" w:lineRule="auto"/>
        <w:ind w:firstLine="700"/>
        <w:jc w:val="both"/>
      </w:pPr>
      <w:r w:rsidRPr="001604BC">
        <w:t xml:space="preserve">Federasyonumuz tarafından işlenen kişisel veriler, KVKK 5. maddesinin 2. fıkrasında belirtilen ve aşağıda yazılı şartlardan bir veya birkaçına dayalı olarak işlenebilmektedir. Buna göre, Kanunun 5/1 maddesi “ilgili kişiden açık rıza alınması”, 5/2-a maddesinde “Kanunlarda açıkça öngörülmesi”, 5/2-c maddesinde “Bir sözleşmenin kurulması veya ifasıyla doğrudan doğruya ilgili olması kaydıyla, sözleşmenin taraflarına ait kişisel verilerin işlenmesinin gerekli olması”, 5/2-ç maddesinde “Veri sorumlusunun hukuki yükümlülüğünü yerine getirebilmesi için zorunlu olması”, 5/2-d maddesinde “İlgili kişinin kendisi tarafından alenileştirilmiş olması”, 5/2-e maddesinde “Bir hakkın tesisi, kullanılması veya korunması için veri işlemenin zorunlu olması”, 5/2-f maddesi “İlgili kişinin temel hak ve özgürlüklerine zarar vermemek kaydıyla, veri sorumlusunun meşru menfaatleri için veri işlenmesinin zorunlu olması” ürün veya hizmet alan kişilerin bazı sağlık verileri bakımından Kanunun 6/3 maddesinde “...kamu sağlığının korunması, koruyucu hekimlik, tıbbî teşhis, tedavi ve bakım hizmetlerinin yürütülmesi amacıyla, sır saklama yükümlülüğü altında bulunan kişiler veya yetkili kurum ve kuruluşlar 5 tarafından ilgilinin açık rızası aranmaksızın…” belirtilen hukuki sebeplere dayalı olarak KVKK 5. ve 6. maddeleri uyarınca işlenmekte, toplanmaktadır. </w:t>
      </w:r>
    </w:p>
    <w:p w14:paraId="214C7E5B" w14:textId="50288FB0" w:rsidR="006E6B1B" w:rsidRPr="001604BC" w:rsidRDefault="00974E59" w:rsidP="007833A4">
      <w:pPr>
        <w:shd w:val="clear" w:color="auto" w:fill="FBFBFB"/>
        <w:spacing w:after="240" w:line="360" w:lineRule="auto"/>
        <w:ind w:firstLine="700"/>
        <w:jc w:val="both"/>
      </w:pPr>
      <w:r w:rsidRPr="001604BC">
        <w:t xml:space="preserve">Kişisel verileriniz; Türk Medeni Kanunu, Dernekler Kanunu, 3289 sayılı </w:t>
      </w:r>
      <w:r w:rsidR="006D0F65" w:rsidRPr="001604BC">
        <w:t>Gençlik ve Spor Hizmetleri Kanun</w:t>
      </w:r>
      <w:r w:rsidR="00D125DE" w:rsidRPr="001604BC">
        <w:t>u</w:t>
      </w:r>
      <w:r w:rsidRPr="001604BC">
        <w:t xml:space="preserve">, </w:t>
      </w:r>
      <w:r w:rsidR="00D125DE" w:rsidRPr="001604BC">
        <w:t xml:space="preserve">7405 sayılı Spor Kulüpleri ve Spor Federasyonları Kanunu, </w:t>
      </w:r>
      <w:r w:rsidRPr="001604BC">
        <w:t xml:space="preserve">6222 sayılı Sporda Şiddet  ve Düzensizliğin Önlenmesine  Dair  Kanun, Türkiye Voleybol Federasyonu Ana Statüsü, Türkiye Voleybol Federasyonu Talimatları, Lig Statüleri, Gençlik ve Spor Hizmetleri Kanunu, Bağımsız Spor Federasyonları Çalışma Usul ve Esasları Hakkındaki Yönetmelik, Milli Olimpiyatlar Komitesi Başkanlığı Direktifleri ve diğer mevzuat kapsamında toplanıp işlenmekte, depolanmakta ve yurtiçi/yurdışına gerekli görüldüğü ve mevzuatın izin verdiği ölçüde aktarılmaktadır. </w:t>
      </w:r>
    </w:p>
    <w:p w14:paraId="0E98345D" w14:textId="051617E6" w:rsidR="006E6B1B" w:rsidRPr="001604BC" w:rsidRDefault="00974E59">
      <w:pPr>
        <w:spacing w:after="160" w:line="360" w:lineRule="auto"/>
        <w:jc w:val="both"/>
      </w:pPr>
      <w:r w:rsidRPr="001604BC">
        <w:rPr>
          <w:shd w:val="clear" w:color="auto" w:fill="FBFBFB"/>
        </w:rPr>
        <w:lastRenderedPageBreak/>
        <w:t xml:space="preserve">Ayrıca, Federasyon merkezi, İl Temsilcilikleri, İrtibat Büroları, Komisyon, Komite ve Kurul toplantı mahalleri ile Federasyon faaliyet mahalleri, Federasyon stand ve resepsiyonları, internet sitesi, e-posta, faks, mobil site ve çağrı merkezi gibi kanallar aracılığıyla tarafımıza iletmiş olduğunuz, sağlık bilgileri de dahil olmak üzere özel nitelikli kişisel verilerinizi de içeren her türlü bilgi ve belge kişisel veriyi ifade etmekte olup, bu bilgiler fiziki ve dijital ortamda toplanabilmekte ve saklanmaktadır. Kişisel verileriniz, KVKK tarafından öngörülen temel ilkelere uygun olarak, KVKK’nın 5. ve 6. maddelerinde belirtilen kişisel veri işleme şartları ve amaçları kapsamında işbu “Aydınlatma Metni”nde belirtilen gerçek ve tüzel kişiler ile </w:t>
      </w:r>
      <w:r w:rsidR="0016082B" w:rsidRPr="001604BC">
        <w:rPr>
          <w:shd w:val="clear" w:color="auto" w:fill="FBFBFB"/>
        </w:rPr>
        <w:t xml:space="preserve">bahsi geçen </w:t>
      </w:r>
      <w:r w:rsidRPr="001604BC">
        <w:rPr>
          <w:shd w:val="clear" w:color="auto" w:fill="FBFBFB"/>
        </w:rPr>
        <w:t>amaçlarla</w:t>
      </w:r>
      <w:r w:rsidRPr="001604BC">
        <w:t xml:space="preserve"> yurtiçinde ve yurtdışında işlenebilmekte ve aktarılabilmektedir.</w:t>
      </w:r>
    </w:p>
    <w:p w14:paraId="001D9C52" w14:textId="77777777" w:rsidR="006E6B1B" w:rsidRPr="001604BC" w:rsidRDefault="00974E59">
      <w:pPr>
        <w:numPr>
          <w:ilvl w:val="0"/>
          <w:numId w:val="8"/>
        </w:numPr>
        <w:spacing w:after="160" w:line="360" w:lineRule="auto"/>
        <w:jc w:val="both"/>
        <w:rPr>
          <w:b/>
        </w:rPr>
      </w:pPr>
      <w:bookmarkStart w:id="0" w:name="_gjdgxs" w:colFirst="0" w:colLast="0"/>
      <w:bookmarkEnd w:id="0"/>
      <w:r w:rsidRPr="001604BC">
        <w:rPr>
          <w:b/>
        </w:rPr>
        <w:t>İlgili Kişi Olarak KVKK’nın 11. Maddesinde Sayılan Haklarınız</w:t>
      </w:r>
    </w:p>
    <w:p w14:paraId="0B02A2AD" w14:textId="77777777" w:rsidR="006E6B1B" w:rsidRPr="001604BC" w:rsidRDefault="00974E59">
      <w:pPr>
        <w:spacing w:after="160" w:line="360" w:lineRule="auto"/>
        <w:jc w:val="both"/>
      </w:pPr>
      <w:r w:rsidRPr="001604BC">
        <w:t>6698 sayılı Kişisel Verilerin Korunması Kanunu’nun 11. maddesinde düzenlenen haklar kapsamında kişisel veri sahipleri;</w:t>
      </w:r>
    </w:p>
    <w:p w14:paraId="7F2772C1" w14:textId="77777777" w:rsidR="006E6B1B" w:rsidRPr="001604BC" w:rsidRDefault="00974E59">
      <w:pPr>
        <w:numPr>
          <w:ilvl w:val="0"/>
          <w:numId w:val="9"/>
        </w:numPr>
        <w:spacing w:line="360" w:lineRule="auto"/>
        <w:jc w:val="both"/>
      </w:pPr>
      <w:r w:rsidRPr="001604BC">
        <w:t>Kişisel verilerinizin korunmasına yönelik haklarınız hakkında ayrıntılı bilgi alabilir,</w:t>
      </w:r>
    </w:p>
    <w:p w14:paraId="276A4F44" w14:textId="77777777" w:rsidR="006E6B1B" w:rsidRPr="001604BC" w:rsidRDefault="00974E59">
      <w:pPr>
        <w:numPr>
          <w:ilvl w:val="0"/>
          <w:numId w:val="9"/>
        </w:numPr>
        <w:spacing w:line="360" w:lineRule="auto"/>
        <w:jc w:val="both"/>
      </w:pPr>
      <w:r w:rsidRPr="001604BC">
        <w:t>Kişisel veri işlenip işlenmediğini öğrenebilir,</w:t>
      </w:r>
    </w:p>
    <w:p w14:paraId="346FA351" w14:textId="77777777" w:rsidR="006E6B1B" w:rsidRPr="001604BC" w:rsidRDefault="00974E59">
      <w:pPr>
        <w:numPr>
          <w:ilvl w:val="0"/>
          <w:numId w:val="9"/>
        </w:numPr>
        <w:spacing w:line="360" w:lineRule="auto"/>
        <w:jc w:val="both"/>
      </w:pPr>
      <w:r w:rsidRPr="001604BC">
        <w:t>Kişisel verileri işlenmişse buna ilişkin bilgi talep edebilir,</w:t>
      </w:r>
    </w:p>
    <w:p w14:paraId="39D93C6F" w14:textId="77777777" w:rsidR="006E6B1B" w:rsidRPr="001604BC" w:rsidRDefault="00974E59">
      <w:pPr>
        <w:numPr>
          <w:ilvl w:val="0"/>
          <w:numId w:val="9"/>
        </w:numPr>
        <w:spacing w:line="360" w:lineRule="auto"/>
        <w:jc w:val="both"/>
      </w:pPr>
      <w:r w:rsidRPr="001604BC">
        <w:t>Kişisel verilerin işlenme amacını ve bunların amacına uygun kullanılıp kullanılmadığını öğrenebilir,</w:t>
      </w:r>
    </w:p>
    <w:p w14:paraId="5DF03847" w14:textId="77777777" w:rsidR="006E6B1B" w:rsidRPr="001604BC" w:rsidRDefault="00974E59">
      <w:pPr>
        <w:numPr>
          <w:ilvl w:val="0"/>
          <w:numId w:val="9"/>
        </w:numPr>
        <w:spacing w:line="360" w:lineRule="auto"/>
        <w:jc w:val="both"/>
      </w:pPr>
      <w:r w:rsidRPr="001604BC">
        <w:t>Yurt içinde veya yurt dışında kişisel verilerin aktarıldığı üçüncü kişileri bilme hakkında bilgi edinebilir,</w:t>
      </w:r>
    </w:p>
    <w:p w14:paraId="63ABE058" w14:textId="77777777" w:rsidR="006E6B1B" w:rsidRPr="001604BC" w:rsidRDefault="00974E59">
      <w:pPr>
        <w:numPr>
          <w:ilvl w:val="0"/>
          <w:numId w:val="11"/>
        </w:numPr>
        <w:spacing w:line="360" w:lineRule="auto"/>
        <w:jc w:val="both"/>
      </w:pPr>
      <w:r w:rsidRPr="001604BC">
        <w:t>Kişisel verilerin eksik veya yanlış işlenmiş olması hâlinde bunların düzeltilmesini isteme ve bu kapsamda yapılan işlemin kişisel verilerin aktarıldığı üçüncü kişilere bildirilmesini isteyebilir,</w:t>
      </w:r>
    </w:p>
    <w:p w14:paraId="53CA8707" w14:textId="77777777" w:rsidR="006E6B1B" w:rsidRPr="001604BC" w:rsidRDefault="00974E59">
      <w:pPr>
        <w:numPr>
          <w:ilvl w:val="0"/>
          <w:numId w:val="11"/>
        </w:numPr>
        <w:spacing w:line="360" w:lineRule="auto"/>
        <w:jc w:val="both"/>
      </w:pPr>
      <w:r w:rsidRPr="001604BC">
        <w:t>KVKK’nın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isteyebilir,</w:t>
      </w:r>
    </w:p>
    <w:p w14:paraId="1BAB0970" w14:textId="77777777" w:rsidR="006E6B1B" w:rsidRPr="001604BC" w:rsidRDefault="00974E59">
      <w:pPr>
        <w:numPr>
          <w:ilvl w:val="0"/>
          <w:numId w:val="11"/>
        </w:numPr>
        <w:spacing w:line="360" w:lineRule="auto"/>
        <w:jc w:val="both"/>
      </w:pPr>
      <w:r w:rsidRPr="001604BC">
        <w:t>İşlenen verilerin münhasıran otomatik sistemler vasıtasıyla analiz edilmesi suretiyle kişinin kendisi aleyhine bir sonucun ortaya çıkmasına itiraz edebilir,</w:t>
      </w:r>
    </w:p>
    <w:p w14:paraId="0B95C4C3" w14:textId="77777777" w:rsidR="006E6B1B" w:rsidRPr="001604BC" w:rsidRDefault="00974E59" w:rsidP="00520EC4">
      <w:pPr>
        <w:numPr>
          <w:ilvl w:val="0"/>
          <w:numId w:val="11"/>
        </w:numPr>
        <w:spacing w:after="160" w:line="360" w:lineRule="auto"/>
        <w:jc w:val="both"/>
      </w:pPr>
      <w:r w:rsidRPr="001604BC">
        <w:t xml:space="preserve">Kişisel verilerin kanuna aykırı olarak işlenmesi sebebiyle zarara uğraması hâlinde zararın giderilmesini talep edebilir. </w:t>
      </w:r>
    </w:p>
    <w:p w14:paraId="0BAA33BA" w14:textId="77777777" w:rsidR="006E6B1B" w:rsidRPr="001604BC" w:rsidRDefault="00974E59">
      <w:pPr>
        <w:numPr>
          <w:ilvl w:val="0"/>
          <w:numId w:val="8"/>
        </w:numPr>
        <w:spacing w:after="160" w:line="360" w:lineRule="auto"/>
        <w:jc w:val="both"/>
        <w:rPr>
          <w:b/>
        </w:rPr>
      </w:pPr>
      <w:r w:rsidRPr="001604BC">
        <w:rPr>
          <w:b/>
        </w:rPr>
        <w:t>Kişisel Veri Sahiplerinin İstek ve Talepleri</w:t>
      </w:r>
    </w:p>
    <w:p w14:paraId="4C64E5BD" w14:textId="77777777" w:rsidR="0016082B" w:rsidRPr="001604BC" w:rsidRDefault="0016082B" w:rsidP="0016082B">
      <w:pPr>
        <w:spacing w:after="160" w:line="360" w:lineRule="auto"/>
        <w:jc w:val="both"/>
        <w:rPr>
          <w:lang w:val="tr-TR"/>
        </w:rPr>
      </w:pPr>
      <w:r w:rsidRPr="001604BC">
        <w:t xml:space="preserve">6698 sayılı Kişisel Verilerin Korunması Kanunu’nun “Veri Sorumlusuna Başvuru” başlıklı 13. maddesinin 1. fıkrası ve Veri Sorumlusuna Başvuru Usul ve Esasları Hakkında Tebliğ hükümlerine göre haklarınıza ilişkin taleplerinizi </w:t>
      </w:r>
      <w:r w:rsidRPr="001604BC">
        <w:rPr>
          <w:lang w:val="tr-TR"/>
        </w:rPr>
        <w:t>yazılı olacak şekilde;</w:t>
      </w:r>
    </w:p>
    <w:p w14:paraId="55CE5661" w14:textId="77777777" w:rsidR="0016082B" w:rsidRPr="001604BC" w:rsidRDefault="0016082B" w:rsidP="0016082B">
      <w:pPr>
        <w:numPr>
          <w:ilvl w:val="0"/>
          <w:numId w:val="13"/>
        </w:numPr>
        <w:spacing w:after="160" w:line="360" w:lineRule="auto"/>
        <w:jc w:val="both"/>
        <w:rPr>
          <w:lang w:val="tr-TR"/>
        </w:rPr>
      </w:pPr>
      <w:r w:rsidRPr="001604BC">
        <w:rPr>
          <w:lang w:val="tr-TR"/>
        </w:rPr>
        <w:lastRenderedPageBreak/>
        <w:t>Posta yolu ile</w:t>
      </w:r>
    </w:p>
    <w:p w14:paraId="67D4B575" w14:textId="77777777" w:rsidR="0016082B" w:rsidRPr="001604BC" w:rsidRDefault="0016082B" w:rsidP="0016082B">
      <w:pPr>
        <w:numPr>
          <w:ilvl w:val="0"/>
          <w:numId w:val="13"/>
        </w:numPr>
        <w:spacing w:after="160" w:line="360" w:lineRule="auto"/>
        <w:jc w:val="both"/>
        <w:rPr>
          <w:lang w:val="tr-TR"/>
        </w:rPr>
      </w:pPr>
      <w:r w:rsidRPr="001604BC">
        <w:rPr>
          <w:lang w:val="tr-TR"/>
        </w:rPr>
        <w:t>Noter kanalı ile</w:t>
      </w:r>
    </w:p>
    <w:p w14:paraId="136F4BD7" w14:textId="60E16327" w:rsidR="0016082B" w:rsidRPr="001604BC" w:rsidRDefault="0016082B" w:rsidP="0016082B">
      <w:pPr>
        <w:spacing w:after="160" w:line="360" w:lineRule="auto"/>
        <w:jc w:val="both"/>
        <w:rPr>
          <w:lang w:val="tr-TR"/>
        </w:rPr>
      </w:pPr>
      <w:r w:rsidRPr="001604BC">
        <w:rPr>
          <w:lang w:val="tr-TR"/>
        </w:rPr>
        <w:t xml:space="preserve">Başvuru Sahibi’nce elle atılan ıslak imzalı veya 5070 Sayılı Elektronik İmza Kanunu’nda tanımlı olan “güvenli elektronik imza” ile imzalanarak Federasyon posta adresi veya Federasyon kayıtlı elektronik posta adresine gönderilmek suretiyle, Federasyonumuza iletilebilirsiniz. </w:t>
      </w:r>
    </w:p>
    <w:p w14:paraId="091FB065" w14:textId="18606A1C" w:rsidR="0016082B" w:rsidRPr="001604BC" w:rsidRDefault="0016082B" w:rsidP="0016082B">
      <w:pPr>
        <w:spacing w:after="160" w:line="360" w:lineRule="auto"/>
        <w:jc w:val="both"/>
        <w:rPr>
          <w:lang w:val="tr-TR"/>
        </w:rPr>
      </w:pPr>
      <w:r w:rsidRPr="001604BC">
        <w:rPr>
          <w:lang w:val="tr-TR"/>
        </w:rPr>
        <w:t xml:space="preserve">Başvuru hakkınızı kullanmak için iletişim bilgilerimiz aşağıdaki gibidir: </w:t>
      </w:r>
    </w:p>
    <w:p w14:paraId="1FBEDB13" w14:textId="77777777" w:rsidR="0016082B" w:rsidRPr="001604BC" w:rsidRDefault="0016082B" w:rsidP="0016082B">
      <w:pPr>
        <w:spacing w:after="160" w:line="360" w:lineRule="auto"/>
        <w:jc w:val="both"/>
        <w:rPr>
          <w:lang w:val="tr-TR"/>
        </w:rPr>
      </w:pPr>
      <w:r w:rsidRPr="001604BC">
        <w:rPr>
          <w:lang w:val="tr-TR"/>
        </w:rPr>
        <w:t xml:space="preserve">Unvan </w:t>
      </w:r>
      <w:r w:rsidRPr="001604BC">
        <w:rPr>
          <w:lang w:val="tr-TR"/>
        </w:rPr>
        <w:tab/>
      </w:r>
      <w:r w:rsidRPr="001604BC">
        <w:rPr>
          <w:lang w:val="tr-TR"/>
        </w:rPr>
        <w:tab/>
        <w:t>: TÜRKİYE VOLEYBOL FEDERASYONU</w:t>
      </w:r>
    </w:p>
    <w:p w14:paraId="77E72D35" w14:textId="77777777" w:rsidR="0016082B" w:rsidRPr="001604BC" w:rsidRDefault="0016082B" w:rsidP="0016082B">
      <w:pPr>
        <w:spacing w:after="160" w:line="360" w:lineRule="auto"/>
        <w:jc w:val="both"/>
        <w:rPr>
          <w:lang w:val="tr-TR"/>
        </w:rPr>
      </w:pPr>
      <w:r w:rsidRPr="001604BC">
        <w:rPr>
          <w:lang w:val="tr-TR"/>
        </w:rPr>
        <w:t xml:space="preserve">KEP adresi </w:t>
      </w:r>
      <w:r w:rsidRPr="001604BC">
        <w:rPr>
          <w:lang w:val="tr-TR"/>
        </w:rPr>
        <w:tab/>
        <w:t>: voleybolfederasyonu@hs01.kep.tr</w:t>
      </w:r>
    </w:p>
    <w:p w14:paraId="7ABE4B21" w14:textId="77777777" w:rsidR="0016082B" w:rsidRPr="001604BC" w:rsidRDefault="0016082B" w:rsidP="0016082B">
      <w:pPr>
        <w:spacing w:after="160" w:line="360" w:lineRule="auto"/>
        <w:jc w:val="both"/>
        <w:rPr>
          <w:lang w:val="tr-TR"/>
        </w:rPr>
      </w:pPr>
      <w:r w:rsidRPr="001604BC">
        <w:rPr>
          <w:lang w:val="tr-TR"/>
        </w:rPr>
        <w:t>Posta adresi</w:t>
      </w:r>
      <w:r w:rsidRPr="001604BC">
        <w:rPr>
          <w:lang w:val="tr-TR"/>
        </w:rPr>
        <w:tab/>
        <w:t>: Emniyet Mah. Milas Sokak No:9/A Yenimahalle/ANKARA</w:t>
      </w:r>
    </w:p>
    <w:p w14:paraId="18932C66" w14:textId="77777777" w:rsidR="006E6B1B" w:rsidRPr="001604BC" w:rsidRDefault="00974E59">
      <w:pPr>
        <w:spacing w:after="160" w:line="360" w:lineRule="auto"/>
        <w:jc w:val="both"/>
      </w:pPr>
      <w:r w:rsidRPr="001604BC">
        <w:t>Kişisel veri sahipleri adına üçüncü kişilerin başvuru talebinde bulunabilmesi için veri sahibi tarafından başvuruda bulunacak kişi adına, noter kanalıyla düzenlenmiş özel vekâletname bulunmalıdır.</w:t>
      </w:r>
    </w:p>
    <w:p w14:paraId="65C56828" w14:textId="032B36F6" w:rsidR="006E6B1B" w:rsidRPr="001604BC" w:rsidRDefault="0016082B" w:rsidP="0016082B">
      <w:pPr>
        <w:spacing w:line="360" w:lineRule="auto"/>
        <w:jc w:val="both"/>
      </w:pPr>
      <w:r w:rsidRPr="001604BC">
        <w:t>Federasyonumuza iletilen talepler, talebin niteliğine göre en kısa sürede ve en geç otuz gün içerisinde, Veri Sorumlusuna Başvuru Usul Ve Esasları Hakkında Tebliğ’in 7. maddesinde belirlenen işlem ücreti karşılığında, yazılı olarak veya elektronik ortamda cevaplandırılacaktır.</w:t>
      </w:r>
    </w:p>
    <w:p w14:paraId="6139C622" w14:textId="77777777" w:rsidR="006E6B1B" w:rsidRPr="001604BC" w:rsidRDefault="006E6B1B">
      <w:pPr>
        <w:spacing w:line="360" w:lineRule="auto"/>
      </w:pPr>
    </w:p>
    <w:p w14:paraId="006AAACE" w14:textId="77777777" w:rsidR="00771EE3" w:rsidRPr="001604BC" w:rsidRDefault="00771EE3">
      <w:pPr>
        <w:spacing w:line="360" w:lineRule="auto"/>
      </w:pPr>
    </w:p>
    <w:p w14:paraId="5908A7AF" w14:textId="77777777" w:rsidR="00771EE3" w:rsidRPr="001604BC" w:rsidRDefault="00771EE3">
      <w:pPr>
        <w:spacing w:line="360" w:lineRule="auto"/>
      </w:pPr>
    </w:p>
    <w:p w14:paraId="2D2EDC80" w14:textId="77777777" w:rsidR="00771EE3" w:rsidRPr="001604BC" w:rsidRDefault="00771EE3">
      <w:pPr>
        <w:spacing w:line="360" w:lineRule="auto"/>
      </w:pPr>
    </w:p>
    <w:p w14:paraId="6DBEB84B" w14:textId="77777777" w:rsidR="00771EE3" w:rsidRPr="001604BC" w:rsidRDefault="00771EE3">
      <w:pPr>
        <w:spacing w:line="360" w:lineRule="auto"/>
      </w:pPr>
    </w:p>
    <w:p w14:paraId="47E4E453" w14:textId="77777777" w:rsidR="00771EE3" w:rsidRPr="001604BC" w:rsidRDefault="00771EE3">
      <w:pPr>
        <w:spacing w:line="360" w:lineRule="auto"/>
      </w:pPr>
    </w:p>
    <w:p w14:paraId="3E719463" w14:textId="77777777" w:rsidR="00771EE3" w:rsidRPr="001604BC" w:rsidRDefault="00771EE3">
      <w:pPr>
        <w:spacing w:line="360" w:lineRule="auto"/>
      </w:pPr>
    </w:p>
    <w:p w14:paraId="5CAB62C2" w14:textId="77777777" w:rsidR="00771EE3" w:rsidRPr="001604BC" w:rsidRDefault="00771EE3">
      <w:pPr>
        <w:spacing w:line="360" w:lineRule="auto"/>
      </w:pPr>
    </w:p>
    <w:p w14:paraId="1C312CFC" w14:textId="77777777" w:rsidR="00771EE3" w:rsidRPr="001604BC" w:rsidRDefault="00771EE3">
      <w:pPr>
        <w:spacing w:line="360" w:lineRule="auto"/>
      </w:pPr>
    </w:p>
    <w:p w14:paraId="41B3B5DB" w14:textId="77777777" w:rsidR="00771EE3" w:rsidRPr="001604BC" w:rsidRDefault="00771EE3">
      <w:pPr>
        <w:spacing w:line="360" w:lineRule="auto"/>
      </w:pPr>
    </w:p>
    <w:p w14:paraId="0F707AFF" w14:textId="77777777" w:rsidR="00771EE3" w:rsidRPr="001604BC" w:rsidRDefault="00771EE3">
      <w:pPr>
        <w:spacing w:line="360" w:lineRule="auto"/>
      </w:pPr>
    </w:p>
    <w:p w14:paraId="3DBEB2E7" w14:textId="77777777" w:rsidR="00771EE3" w:rsidRPr="001604BC" w:rsidRDefault="00771EE3">
      <w:pPr>
        <w:spacing w:line="360" w:lineRule="auto"/>
      </w:pPr>
    </w:p>
    <w:p w14:paraId="17449786" w14:textId="77777777" w:rsidR="00771EE3" w:rsidRPr="001604BC" w:rsidRDefault="00771EE3">
      <w:pPr>
        <w:spacing w:line="360" w:lineRule="auto"/>
      </w:pPr>
    </w:p>
    <w:p w14:paraId="684B414F" w14:textId="77777777" w:rsidR="00771EE3" w:rsidRPr="001604BC" w:rsidRDefault="00771EE3">
      <w:pPr>
        <w:spacing w:line="360" w:lineRule="auto"/>
      </w:pPr>
    </w:p>
    <w:p w14:paraId="114076CC" w14:textId="77777777" w:rsidR="00771EE3" w:rsidRPr="001604BC" w:rsidRDefault="00771EE3">
      <w:pPr>
        <w:spacing w:line="360" w:lineRule="auto"/>
      </w:pPr>
    </w:p>
    <w:p w14:paraId="114FF4A0" w14:textId="77777777" w:rsidR="00771EE3" w:rsidRPr="001604BC" w:rsidRDefault="00771EE3">
      <w:pPr>
        <w:spacing w:line="360" w:lineRule="auto"/>
      </w:pPr>
    </w:p>
    <w:p w14:paraId="16E3B208" w14:textId="77777777" w:rsidR="00771EE3" w:rsidRPr="001604BC" w:rsidRDefault="00771EE3">
      <w:pPr>
        <w:spacing w:line="360" w:lineRule="auto"/>
      </w:pPr>
    </w:p>
    <w:p w14:paraId="7E7478BE" w14:textId="10D1CECA" w:rsidR="00771EE3" w:rsidRPr="001604BC" w:rsidRDefault="00771EE3" w:rsidP="00771EE3">
      <w:pPr>
        <w:spacing w:line="360" w:lineRule="auto"/>
        <w:jc w:val="center"/>
        <w:rPr>
          <w:b/>
          <w:bCs/>
          <w:lang w:val="tr-TR"/>
        </w:rPr>
      </w:pPr>
      <w:r w:rsidRPr="001604BC">
        <w:rPr>
          <w:b/>
          <w:bCs/>
          <w:lang w:val="tr-TR"/>
        </w:rPr>
        <w:lastRenderedPageBreak/>
        <w:t>TÜRKİYE VOLEYBOL FEDERASYONU</w:t>
      </w:r>
    </w:p>
    <w:p w14:paraId="79B92122" w14:textId="6F933C12" w:rsidR="00771EE3" w:rsidRPr="001604BC" w:rsidRDefault="00771EE3" w:rsidP="00771EE3">
      <w:pPr>
        <w:spacing w:line="360" w:lineRule="auto"/>
        <w:jc w:val="center"/>
        <w:rPr>
          <w:b/>
          <w:bCs/>
          <w:lang w:val="tr-TR"/>
        </w:rPr>
      </w:pPr>
      <w:r w:rsidRPr="001604BC">
        <w:rPr>
          <w:b/>
          <w:bCs/>
          <w:lang w:val="tr-TR"/>
        </w:rPr>
        <w:t>KİŞİSEL VERİLERİN İŞLENMESİNE İLİŞKİN</w:t>
      </w:r>
    </w:p>
    <w:p w14:paraId="4E38FB67" w14:textId="5BF6E4BC" w:rsidR="00771EE3" w:rsidRPr="001604BC" w:rsidRDefault="00771EE3" w:rsidP="00771EE3">
      <w:pPr>
        <w:spacing w:line="360" w:lineRule="auto"/>
        <w:jc w:val="center"/>
        <w:rPr>
          <w:b/>
          <w:bCs/>
          <w:lang w:val="tr-TR"/>
        </w:rPr>
      </w:pPr>
      <w:r w:rsidRPr="001604BC">
        <w:rPr>
          <w:b/>
          <w:bCs/>
          <w:lang w:val="tr-TR"/>
        </w:rPr>
        <w:t>RIZA METNİ</w:t>
      </w:r>
    </w:p>
    <w:p w14:paraId="7B11878A" w14:textId="77777777" w:rsidR="00771EE3" w:rsidRPr="001604BC" w:rsidRDefault="00771EE3" w:rsidP="00771EE3">
      <w:pPr>
        <w:spacing w:line="360" w:lineRule="auto"/>
        <w:rPr>
          <w:lang w:val="tr-TR"/>
        </w:rPr>
      </w:pPr>
    </w:p>
    <w:p w14:paraId="6A89B343" w14:textId="2E707D4D" w:rsidR="00771EE3" w:rsidRPr="001604BC" w:rsidRDefault="00CE5EDF" w:rsidP="00771EE3">
      <w:pPr>
        <w:spacing w:line="360" w:lineRule="auto"/>
        <w:ind w:firstLine="720"/>
        <w:jc w:val="both"/>
        <w:rPr>
          <w:b/>
          <w:bCs/>
          <w:lang w:val="tr-TR"/>
        </w:rPr>
      </w:pPr>
      <w:r w:rsidRPr="001604BC">
        <w:rPr>
          <w:lang w:val="tr-TR"/>
        </w:rPr>
        <w:t xml:space="preserve">Türkiye Voleybol Federasyonu Kulüp, Sporcu, Antrenör ve Diğer Spor Elemanları </w:t>
      </w:r>
      <w:r w:rsidR="00771EE3" w:rsidRPr="001604BC">
        <w:rPr>
          <w:lang w:val="tr-TR"/>
        </w:rPr>
        <w:t xml:space="preserve">Aydınlatma Metni kapsamında </w:t>
      </w:r>
      <w:r w:rsidR="00771EE3" w:rsidRPr="001604BC">
        <w:rPr>
          <w:bCs/>
          <w:lang w:val="tr-TR"/>
        </w:rPr>
        <w:t xml:space="preserve">Türkiye Voleybol Federasyonunun faaliyetini sürdürebilmesi </w:t>
      </w:r>
      <w:r w:rsidRPr="001604BC">
        <w:rPr>
          <w:bCs/>
          <w:lang w:val="tr-TR"/>
        </w:rPr>
        <w:t xml:space="preserve">ile </w:t>
      </w:r>
      <w:r w:rsidR="00771EE3" w:rsidRPr="001604BC">
        <w:rPr>
          <w:bCs/>
          <w:lang w:val="tr-TR"/>
        </w:rPr>
        <w:t xml:space="preserve">iş ve hizmet sürekliliğinin sağlanması, ilgili mevzuatlar çerçevesinde </w:t>
      </w:r>
      <w:r w:rsidRPr="001604BC">
        <w:rPr>
          <w:bCs/>
          <w:lang w:val="tr-TR"/>
        </w:rPr>
        <w:t xml:space="preserve">Federasyonun </w:t>
      </w:r>
      <w:r w:rsidR="00771EE3" w:rsidRPr="001604BC">
        <w:rPr>
          <w:bCs/>
          <w:lang w:val="tr-TR"/>
        </w:rPr>
        <w:t>yükümlü olduğu iş ve işlemleri yürütebilmesi</w:t>
      </w:r>
      <w:r w:rsidR="00771EE3" w:rsidRPr="001604BC">
        <w:rPr>
          <w:lang w:val="tr-TR"/>
        </w:rPr>
        <w:t>, kamuoyu</w:t>
      </w:r>
      <w:r w:rsidRPr="001604BC">
        <w:rPr>
          <w:lang w:val="tr-TR"/>
        </w:rPr>
        <w:t>nu</w:t>
      </w:r>
      <w:r w:rsidR="00771EE3" w:rsidRPr="001604BC">
        <w:rPr>
          <w:lang w:val="tr-TR"/>
        </w:rPr>
        <w:t xml:space="preserve"> bilgilendir</w:t>
      </w:r>
      <w:r w:rsidRPr="001604BC">
        <w:rPr>
          <w:lang w:val="tr-TR"/>
        </w:rPr>
        <w:t>ebil</w:t>
      </w:r>
      <w:r w:rsidR="00771EE3" w:rsidRPr="001604BC">
        <w:rPr>
          <w:lang w:val="tr-TR"/>
        </w:rPr>
        <w:t xml:space="preserve">mesi, istatistiki veri oluşturma, </w:t>
      </w:r>
      <w:r w:rsidRPr="001604BC">
        <w:rPr>
          <w:bCs/>
          <w:lang w:val="tr-TR"/>
        </w:rPr>
        <w:t xml:space="preserve">Federasyon </w:t>
      </w:r>
      <w:r w:rsidR="00771EE3" w:rsidRPr="001604BC">
        <w:rPr>
          <w:bCs/>
          <w:lang w:val="tr-TR"/>
        </w:rPr>
        <w:t>tarafından organize edilen müsabakalara ilişkin hizmetlerde maksimum fayda sağlanması için gerekli çalışmanın yapılması, Federasyon ve paydaşların hukuki yükümlülüklerini ve hizmet güvenliğinin sağlanması,</w:t>
      </w:r>
      <w:r w:rsidRPr="001604BC">
        <w:rPr>
          <w:bCs/>
          <w:lang w:val="tr-TR"/>
        </w:rPr>
        <w:t xml:space="preserve"> </w:t>
      </w:r>
      <w:r w:rsidR="00771EE3" w:rsidRPr="001604BC">
        <w:rPr>
          <w:bCs/>
          <w:lang w:val="tr-TR"/>
        </w:rPr>
        <w:t>Federasyonun taraf olduğu sözleşmelerde yer alan hak ve yükümlülükleri temin etme</w:t>
      </w:r>
      <w:r w:rsidR="00771EE3" w:rsidRPr="001604BC">
        <w:t xml:space="preserve">k, </w:t>
      </w:r>
      <w:r w:rsidR="00771EE3" w:rsidRPr="001604BC">
        <w:rPr>
          <w:bCs/>
        </w:rPr>
        <w:t xml:space="preserve">Federasyonun kullanım alanlarının, bağlı birimlerinin giriş-çıkışlarının kontrolünün sağlanması, </w:t>
      </w:r>
      <w:r w:rsidR="00771EE3" w:rsidRPr="001604BC">
        <w:t>Federasyonun hukuki ilişki içerisinde olduğu gerçek ve tüzel kişilerle iletişimin sağlanması, Federasyonun kurumsal kalitesini geliştirmek, işlem güvenliğini sağlamak, Federasyon faaliyetleri ile ilgili internet sayfası, sosyal medya hesapları yönetim sürecinin yerine getirilmesi, internet sayfası üzerinden kullanıma sunulan uygulama ve bilişim sistemlerinin kullanımını sağlamak, uzaktan eğitim süreçlerinin yerine getirilmesi, Federasyonun faaliyetleri kapsamında</w:t>
      </w:r>
      <w:r w:rsidRPr="001604BC">
        <w:t xml:space="preserve"> yer alan</w:t>
      </w:r>
      <w:r w:rsidR="00771EE3" w:rsidRPr="001604BC">
        <w:t xml:space="preserve"> müsabaka </w:t>
      </w:r>
      <w:r w:rsidRPr="001604BC">
        <w:t xml:space="preserve">cetvellerinin </w:t>
      </w:r>
      <w:r w:rsidR="00771EE3" w:rsidRPr="001604BC">
        <w:t>sunulması, milli sporcu belgesi ve diğer belge taleplerinin yerine getirilmesi</w:t>
      </w:r>
      <w:r w:rsidR="00771EE3" w:rsidRPr="001604BC">
        <w:rPr>
          <w:lang w:val="tr-TR"/>
        </w:rPr>
        <w:t xml:space="preserve"> amaçlarıyla </w:t>
      </w:r>
      <w:r w:rsidR="00771EE3" w:rsidRPr="001604BC">
        <w:rPr>
          <w:lang w:val="en-US"/>
        </w:rPr>
        <w:t xml:space="preserve">6698 sayılı Kişisel Verilerin Korunması Kanunu gereğince kişisel verilerimin, özel nitelikli kişisel verilerimin, </w:t>
      </w:r>
      <w:r w:rsidR="00A569AE" w:rsidRPr="001604BC">
        <w:rPr>
          <w:lang w:val="en-US"/>
        </w:rPr>
        <w:t xml:space="preserve">logo, unvan ve görsel belirteçlerimin, </w:t>
      </w:r>
      <w:r w:rsidR="00771EE3" w:rsidRPr="001604BC">
        <w:rPr>
          <w:lang w:val="en-US"/>
        </w:rPr>
        <w:t>perf</w:t>
      </w:r>
      <w:r w:rsidRPr="001604BC">
        <w:rPr>
          <w:lang w:val="en-US"/>
        </w:rPr>
        <w:t>or</w:t>
      </w:r>
      <w:r w:rsidR="00771EE3" w:rsidRPr="001604BC">
        <w:rPr>
          <w:lang w:val="en-US"/>
        </w:rPr>
        <w:t>mans ve sağlık verilerimin</w:t>
      </w:r>
      <w:r w:rsidRPr="001604BC">
        <w:rPr>
          <w:lang w:val="en-US"/>
        </w:rPr>
        <w:t xml:space="preserve"> </w:t>
      </w:r>
      <w:r w:rsidR="00771EE3" w:rsidRPr="001604BC">
        <w:rPr>
          <w:lang w:val="en-US"/>
        </w:rPr>
        <w:t>ve müsabaka</w:t>
      </w:r>
      <w:r w:rsidRPr="001604BC">
        <w:rPr>
          <w:lang w:val="en-US"/>
        </w:rPr>
        <w:t xml:space="preserve"> verileri ile müsabaka</w:t>
      </w:r>
      <w:r w:rsidR="00771EE3" w:rsidRPr="001604BC">
        <w:rPr>
          <w:lang w:val="en-US"/>
        </w:rPr>
        <w:t xml:space="preserve"> görüntülerimin işlenmesine, toplanmasına, kaydedilmesine, anonimleştirilerek süreli yada süresi olarak saklanmasına; işbu bilgilerin ticari amaçla olsun yada olmasın Uluslararası Voleybol Federasyonu (/FIVB), Avrupa Voleybol Konfederasyonu (</w:t>
      </w:r>
      <w:r w:rsidR="00771EE3" w:rsidRPr="001604BC">
        <w:rPr>
          <w:lang w:val="tr-TR"/>
        </w:rPr>
        <w:t xml:space="preserve">CEV), Balkan Voleybol Birliği (BVA), FIVB VIS Sistemi, CEV Veri Platformu, Organizasyon Ülkeleri, </w:t>
      </w:r>
      <w:r w:rsidR="006F7C02" w:rsidRPr="001604BC">
        <w:rPr>
          <w:lang w:val="tr-TR"/>
        </w:rPr>
        <w:t xml:space="preserve">Geniussports, </w:t>
      </w:r>
      <w:r w:rsidR="00771EE3" w:rsidRPr="001604BC">
        <w:rPr>
          <w:lang w:val="tr-TR"/>
        </w:rPr>
        <w:t xml:space="preserve">Sportradar ve Volleystation firmalarıyla ve Federasyonun taraf olduğu Yayın Hakları Sözleşmeleri uyarınca yayıncı kuruluşlarla yayınlanmak üzere </w:t>
      </w:r>
      <w:r w:rsidR="00771EE3" w:rsidRPr="001604BC">
        <w:rPr>
          <w:lang w:val="en-US"/>
        </w:rPr>
        <w:t>paylaşılmasına ve Federasyonun yayın mecralarında yayınlanması</w:t>
      </w:r>
      <w:r w:rsidRPr="001604BC">
        <w:rPr>
          <w:lang w:val="en-US"/>
        </w:rPr>
        <w:t>na</w:t>
      </w:r>
      <w:r w:rsidR="00771EE3" w:rsidRPr="001604BC">
        <w:rPr>
          <w:lang w:val="en-US"/>
        </w:rPr>
        <w:t xml:space="preserve"> (Youtube kanalı vb.); müsabaka görüntülerimin ilgili mevzuata uygun olarak kaydedilmesine, saklanmasına, kullanılmasına, canlı/naklen/banttan aktarılmasına ticari amaçlarla ve Sponsorluk Sözleşmeleri hükümleri kapsamında </w:t>
      </w:r>
      <w:r w:rsidR="00771EE3" w:rsidRPr="001604BC">
        <w:rPr>
          <w:lang w:val="tr-TR"/>
        </w:rPr>
        <w:t xml:space="preserve">Türkiye Voleybol Federasyonu’nun iş ortaklarıyla paylaşılmasına AÇIK RIZAM VARDIR. </w:t>
      </w:r>
      <w:r w:rsidRPr="001604BC">
        <w:rPr>
          <w:lang w:val="tr-TR"/>
        </w:rPr>
        <w:t>../…/….</w:t>
      </w:r>
    </w:p>
    <w:p w14:paraId="6BD7417A" w14:textId="3849D8DE" w:rsidR="00CE5EDF" w:rsidRPr="001604BC" w:rsidRDefault="00CE5EDF" w:rsidP="00CE5EDF">
      <w:pPr>
        <w:spacing w:line="360" w:lineRule="auto"/>
        <w:ind w:firstLine="720"/>
        <w:jc w:val="right"/>
        <w:rPr>
          <w:b/>
          <w:bCs/>
          <w:lang w:val="tr-TR"/>
        </w:rPr>
      </w:pPr>
      <w:r w:rsidRPr="001604BC">
        <w:rPr>
          <w:b/>
          <w:bCs/>
          <w:lang w:val="tr-TR"/>
        </w:rPr>
        <w:t>Kulüp/Sporcu/Antrenör/Spor Elemanı</w:t>
      </w:r>
    </w:p>
    <w:p w14:paraId="334DF97F" w14:textId="3A52D098" w:rsidR="00CE5EDF" w:rsidRPr="001604BC" w:rsidRDefault="00CE5EDF" w:rsidP="00CE5EDF">
      <w:pPr>
        <w:spacing w:line="360" w:lineRule="auto"/>
        <w:ind w:firstLine="720"/>
        <w:jc w:val="right"/>
        <w:rPr>
          <w:b/>
          <w:bCs/>
          <w:lang w:val="tr-TR"/>
        </w:rPr>
      </w:pPr>
      <w:r w:rsidRPr="001604BC">
        <w:rPr>
          <w:b/>
          <w:bCs/>
          <w:lang w:val="tr-TR"/>
        </w:rPr>
        <w:t>İsim-Soyisim</w:t>
      </w:r>
    </w:p>
    <w:p w14:paraId="5D203947" w14:textId="77777777" w:rsidR="00CE5EDF" w:rsidRPr="001604BC" w:rsidRDefault="00CE5EDF" w:rsidP="00CE5EDF">
      <w:pPr>
        <w:spacing w:line="360" w:lineRule="auto"/>
        <w:ind w:firstLine="720"/>
        <w:jc w:val="right"/>
        <w:rPr>
          <w:lang w:val="tr-TR"/>
        </w:rPr>
      </w:pPr>
    </w:p>
    <w:p w14:paraId="4D1AEEA9" w14:textId="77777777" w:rsidR="00771EE3" w:rsidRPr="001604BC" w:rsidRDefault="00771EE3">
      <w:pPr>
        <w:spacing w:line="360" w:lineRule="auto"/>
      </w:pPr>
    </w:p>
    <w:sectPr w:rsidR="00771EE3" w:rsidRPr="001604BC" w:rsidSect="00520EC4">
      <w:headerReference w:type="default" r:id="rId8"/>
      <w:footerReference w:type="default" r:id="rId9"/>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8148C" w14:textId="77777777" w:rsidR="003D2FEE" w:rsidRDefault="003D2FEE">
      <w:pPr>
        <w:spacing w:line="240" w:lineRule="auto"/>
      </w:pPr>
      <w:r>
        <w:separator/>
      </w:r>
    </w:p>
  </w:endnote>
  <w:endnote w:type="continuationSeparator" w:id="0">
    <w:p w14:paraId="47E547E5" w14:textId="77777777" w:rsidR="003D2FEE" w:rsidRDefault="003D2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D35C0" w14:textId="77777777" w:rsidR="006E6B1B" w:rsidRDefault="00974E59">
    <w:pPr>
      <w:jc w:val="center"/>
    </w:pPr>
    <w:r>
      <w:fldChar w:fldCharType="begin"/>
    </w:r>
    <w:r>
      <w:instrText>PAGE</w:instrText>
    </w:r>
    <w:r>
      <w:fldChar w:fldCharType="separate"/>
    </w:r>
    <w:r w:rsidR="00520EC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49202" w14:textId="77777777" w:rsidR="003D2FEE" w:rsidRDefault="003D2FEE">
      <w:pPr>
        <w:spacing w:line="240" w:lineRule="auto"/>
      </w:pPr>
      <w:r>
        <w:separator/>
      </w:r>
    </w:p>
  </w:footnote>
  <w:footnote w:type="continuationSeparator" w:id="0">
    <w:p w14:paraId="25E9C6A0" w14:textId="77777777" w:rsidR="003D2FEE" w:rsidRDefault="003D2F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7975C" w14:textId="77777777" w:rsidR="006E6B1B" w:rsidRDefault="006E6B1B">
    <w:pPr>
      <w:spacing w:after="160" w:line="259" w:lineRule="auto"/>
    </w:pPr>
  </w:p>
  <w:p w14:paraId="4E665187" w14:textId="77777777" w:rsidR="006E6B1B" w:rsidRDefault="006E6B1B">
    <w:pPr>
      <w:spacing w:after="160" w:line="259"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13D9"/>
    <w:multiLevelType w:val="multilevel"/>
    <w:tmpl w:val="44FE4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E1875"/>
    <w:multiLevelType w:val="multilevel"/>
    <w:tmpl w:val="DF7E8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3E3CAF"/>
    <w:multiLevelType w:val="multilevel"/>
    <w:tmpl w:val="8C2E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E77739"/>
    <w:multiLevelType w:val="multilevel"/>
    <w:tmpl w:val="0C7EB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A953D8"/>
    <w:multiLevelType w:val="multilevel"/>
    <w:tmpl w:val="A168C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A71761"/>
    <w:multiLevelType w:val="multilevel"/>
    <w:tmpl w:val="214CD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9C5F27"/>
    <w:multiLevelType w:val="multilevel"/>
    <w:tmpl w:val="5246A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166AD1"/>
    <w:multiLevelType w:val="multilevel"/>
    <w:tmpl w:val="4302F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4B7D5F"/>
    <w:multiLevelType w:val="multilevel"/>
    <w:tmpl w:val="05307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FE6BE6"/>
    <w:multiLevelType w:val="multilevel"/>
    <w:tmpl w:val="36A2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53273B"/>
    <w:multiLevelType w:val="multilevel"/>
    <w:tmpl w:val="8A9C1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C2957A7"/>
    <w:multiLevelType w:val="multilevel"/>
    <w:tmpl w:val="BB1A5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F539CD"/>
    <w:multiLevelType w:val="hybridMultilevel"/>
    <w:tmpl w:val="79588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53507726">
    <w:abstractNumId w:val="9"/>
  </w:num>
  <w:num w:numId="2" w16cid:durableId="1032998566">
    <w:abstractNumId w:val="3"/>
  </w:num>
  <w:num w:numId="3" w16cid:durableId="1491677055">
    <w:abstractNumId w:val="1"/>
  </w:num>
  <w:num w:numId="4" w16cid:durableId="83383397">
    <w:abstractNumId w:val="5"/>
  </w:num>
  <w:num w:numId="5" w16cid:durableId="4939073">
    <w:abstractNumId w:val="6"/>
  </w:num>
  <w:num w:numId="6" w16cid:durableId="81297229">
    <w:abstractNumId w:val="7"/>
  </w:num>
  <w:num w:numId="7" w16cid:durableId="978266418">
    <w:abstractNumId w:val="4"/>
  </w:num>
  <w:num w:numId="8" w16cid:durableId="1600408753">
    <w:abstractNumId w:val="10"/>
  </w:num>
  <w:num w:numId="9" w16cid:durableId="824975770">
    <w:abstractNumId w:val="8"/>
  </w:num>
  <w:num w:numId="10" w16cid:durableId="1470901583">
    <w:abstractNumId w:val="0"/>
  </w:num>
  <w:num w:numId="11" w16cid:durableId="376975703">
    <w:abstractNumId w:val="11"/>
  </w:num>
  <w:num w:numId="12" w16cid:durableId="275337237">
    <w:abstractNumId w:val="2"/>
  </w:num>
  <w:num w:numId="13" w16cid:durableId="756944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1B"/>
    <w:rsid w:val="000669A5"/>
    <w:rsid w:val="000D70FD"/>
    <w:rsid w:val="000F3911"/>
    <w:rsid w:val="001604BC"/>
    <w:rsid w:val="0016082B"/>
    <w:rsid w:val="003D2FEE"/>
    <w:rsid w:val="00432A33"/>
    <w:rsid w:val="004C46C2"/>
    <w:rsid w:val="00514F3F"/>
    <w:rsid w:val="00520EC4"/>
    <w:rsid w:val="006B4427"/>
    <w:rsid w:val="006D0F65"/>
    <w:rsid w:val="006D7395"/>
    <w:rsid w:val="006E6B1B"/>
    <w:rsid w:val="006F7C02"/>
    <w:rsid w:val="00771EE3"/>
    <w:rsid w:val="007833A4"/>
    <w:rsid w:val="008A0195"/>
    <w:rsid w:val="00974E59"/>
    <w:rsid w:val="00990CDA"/>
    <w:rsid w:val="009B78F1"/>
    <w:rsid w:val="009E577C"/>
    <w:rsid w:val="00A569AE"/>
    <w:rsid w:val="00B458BF"/>
    <w:rsid w:val="00B845D2"/>
    <w:rsid w:val="00CE5EDF"/>
    <w:rsid w:val="00D125DE"/>
    <w:rsid w:val="00D16AEC"/>
    <w:rsid w:val="00E42D9F"/>
    <w:rsid w:val="00E9466A"/>
    <w:rsid w:val="00F9052B"/>
    <w:rsid w:val="00F964FD"/>
    <w:rsid w:val="00FE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EE85"/>
  <w15:docId w15:val="{C2459EEF-05EA-4F5C-A319-E428ED7B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onMetni">
    <w:name w:val="Balloon Text"/>
    <w:basedOn w:val="Normal"/>
    <w:link w:val="BalonMetniChar"/>
    <w:uiPriority w:val="99"/>
    <w:semiHidden/>
    <w:unhideWhenUsed/>
    <w:rsid w:val="00520EC4"/>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0EC4"/>
    <w:rPr>
      <w:rFonts w:ascii="Tahoma" w:hAnsi="Tahoma" w:cs="Tahoma"/>
      <w:sz w:val="16"/>
      <w:szCs w:val="16"/>
    </w:rPr>
  </w:style>
  <w:style w:type="paragraph" w:styleId="stBilgi">
    <w:name w:val="header"/>
    <w:basedOn w:val="Normal"/>
    <w:link w:val="stBilgiChar"/>
    <w:uiPriority w:val="99"/>
    <w:unhideWhenUsed/>
    <w:rsid w:val="00520EC4"/>
    <w:pPr>
      <w:tabs>
        <w:tab w:val="center" w:pos="4703"/>
        <w:tab w:val="right" w:pos="9406"/>
      </w:tabs>
      <w:spacing w:line="240" w:lineRule="auto"/>
    </w:pPr>
  </w:style>
  <w:style w:type="character" w:customStyle="1" w:styleId="stBilgiChar">
    <w:name w:val="Üst Bilgi Char"/>
    <w:basedOn w:val="VarsaylanParagrafYazTipi"/>
    <w:link w:val="stBilgi"/>
    <w:uiPriority w:val="99"/>
    <w:rsid w:val="00520EC4"/>
  </w:style>
  <w:style w:type="paragraph" w:styleId="AltBilgi">
    <w:name w:val="footer"/>
    <w:basedOn w:val="Normal"/>
    <w:link w:val="AltBilgiChar"/>
    <w:uiPriority w:val="99"/>
    <w:unhideWhenUsed/>
    <w:rsid w:val="00520EC4"/>
    <w:pPr>
      <w:tabs>
        <w:tab w:val="center" w:pos="4703"/>
        <w:tab w:val="right" w:pos="9406"/>
      </w:tabs>
      <w:spacing w:line="240" w:lineRule="auto"/>
    </w:pPr>
  </w:style>
  <w:style w:type="character" w:customStyle="1" w:styleId="AltBilgiChar">
    <w:name w:val="Alt Bilgi Char"/>
    <w:basedOn w:val="VarsaylanParagrafYazTipi"/>
    <w:link w:val="AltBilgi"/>
    <w:uiPriority w:val="99"/>
    <w:rsid w:val="00520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060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DA67D-7C69-460D-B023-58BC7859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3343</Words>
  <Characters>19057</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AYDIN</dc:creator>
  <cp:lastModifiedBy>Orhan AYDIN</cp:lastModifiedBy>
  <cp:revision>5</cp:revision>
  <dcterms:created xsi:type="dcterms:W3CDTF">2024-08-17T09:27:00Z</dcterms:created>
  <dcterms:modified xsi:type="dcterms:W3CDTF">2024-08-17T09:33:00Z</dcterms:modified>
</cp:coreProperties>
</file>